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Arial" w:hAnsi="宋体" w:cs="Arial"/>
          <w:b/>
          <w:bCs/>
          <w:sz w:val="30"/>
          <w:szCs w:val="30"/>
        </w:rPr>
      </w:pPr>
      <w:r>
        <w:rPr>
          <w:rFonts w:hint="eastAsia" w:ascii="Arial" w:hAnsi="宋体" w:cs="Arial"/>
          <w:b/>
          <w:bCs/>
          <w:sz w:val="30"/>
          <w:szCs w:val="30"/>
        </w:rPr>
        <w:t>委托检测登记</w:t>
      </w:r>
      <w:r>
        <w:rPr>
          <w:rFonts w:ascii="Arial" w:hAnsi="宋体" w:cs="Arial"/>
          <w:b/>
          <w:bCs/>
          <w:sz w:val="30"/>
          <w:szCs w:val="30"/>
        </w:rPr>
        <w:t>表</w:t>
      </w:r>
    </w:p>
    <w:p>
      <w:pPr>
        <w:spacing w:line="320" w:lineRule="exact"/>
        <w:rPr>
          <w:sz w:val="18"/>
          <w:szCs w:val="18"/>
        </w:rPr>
      </w:pPr>
      <w:r>
        <w:rPr>
          <w:rFonts w:hint="eastAsia" w:ascii="Arial" w:hAnsi="Arial" w:cs="Arial"/>
          <w:sz w:val="18"/>
          <w:szCs w:val="18"/>
        </w:rPr>
        <w:t>填写须知：</w:t>
      </w:r>
      <w:r>
        <w:rPr>
          <w:rFonts w:hint="eastAsia"/>
          <w:sz w:val="18"/>
          <w:szCs w:val="18"/>
        </w:rPr>
        <w:t>.以下</w:t>
      </w:r>
      <w:r>
        <w:rPr>
          <w:rFonts w:ascii="Arial" w:hAnsi="宋体" w:cs="Arial"/>
          <w:bCs/>
          <w:color w:val="FF0000"/>
          <w:sz w:val="18"/>
          <w:szCs w:val="18"/>
        </w:rPr>
        <w:t>★</w:t>
      </w:r>
      <w:r>
        <w:rPr>
          <w:rFonts w:hint="eastAsia"/>
          <w:sz w:val="18"/>
          <w:szCs w:val="18"/>
        </w:rPr>
        <w:t>为必填项，</w:t>
      </w:r>
      <w:sdt>
        <w:sdtPr>
          <w:rPr>
            <w:rFonts w:hint="eastAsia"/>
            <w:sz w:val="18"/>
            <w:szCs w:val="18"/>
          </w:rPr>
          <w:id w:val="147465217"/>
          <w14:checkbox>
            <w14:checked w14:val="0"/>
            <w14:checkedState w14:val="2612" w14:font="MS Gothic"/>
            <w14:uncheckedState w14:val="2610" w14:font="MS Gothic"/>
          </w14:checkbox>
        </w:sdtPr>
        <w:sdtEndPr>
          <w:rPr>
            <w:rFonts w:hint="eastAsia"/>
            <w:sz w:val="18"/>
            <w:szCs w:val="18"/>
          </w:rPr>
        </w:sdtEndPr>
        <w:sdtContent>
          <w:r>
            <w:rPr>
              <w:rFonts w:ascii="MS Gothic" w:hAnsi="MS Gothic"/>
            </w:rPr>
            <w:t>☐</w:t>
          </w:r>
        </w:sdtContent>
      </w:sdt>
      <w:r>
        <w:rPr>
          <w:rFonts w:hint="eastAsia"/>
          <w:sz w:val="18"/>
          <w:szCs w:val="18"/>
        </w:rPr>
        <w:t xml:space="preserve"> 为选填项。 </w:t>
      </w:r>
      <w:bookmarkStart w:id="1" w:name="_GoBack"/>
      <w:bookmarkEnd w:id="1"/>
    </w:p>
    <w:tbl>
      <w:tblPr>
        <w:tblStyle w:val="8"/>
        <w:tblpPr w:leftFromText="180" w:rightFromText="180" w:vertAnchor="text" w:horzAnchor="page" w:tblpX="400" w:tblpY="239"/>
        <w:tblOverlap w:val="never"/>
        <w:tblW w:w="11034" w:type="dxa"/>
        <w:tblInd w:w="0" w:type="dxa"/>
        <w:tblLayout w:type="fixed"/>
        <w:tblCellMar>
          <w:top w:w="0" w:type="dxa"/>
          <w:left w:w="120" w:type="dxa"/>
          <w:bottom w:w="0" w:type="dxa"/>
          <w:right w:w="120" w:type="dxa"/>
        </w:tblCellMar>
      </w:tblPr>
      <w:tblGrid>
        <w:gridCol w:w="3119"/>
        <w:gridCol w:w="2387"/>
        <w:gridCol w:w="1582"/>
        <w:gridCol w:w="1276"/>
        <w:gridCol w:w="2670"/>
        <w:tblGridChange w:id="0">
          <w:tblGrid>
            <w:gridCol w:w="3119"/>
            <w:gridCol w:w="2387"/>
            <w:gridCol w:w="11"/>
            <w:gridCol w:w="2847"/>
            <w:gridCol w:w="2670"/>
          </w:tblGrid>
        </w:tblGridChange>
      </w:tblGrid>
      <w:tr>
        <w:tblPrEx>
          <w:tblCellMar>
            <w:top w:w="0" w:type="dxa"/>
            <w:left w:w="120" w:type="dxa"/>
            <w:bottom w:w="0" w:type="dxa"/>
            <w:right w:w="120" w:type="dxa"/>
          </w:tblCellMar>
        </w:tblPrEx>
        <w:trPr>
          <w:trHeight w:val="369" w:hRule="atLeast"/>
        </w:trPr>
        <w:tc>
          <w:tcPr>
            <w:tcW w:w="5506" w:type="dxa"/>
            <w:gridSpan w:val="2"/>
            <w:tcBorders>
              <w:top w:val="single" w:color="auto" w:sz="18" w:space="0"/>
              <w:left w:val="single" w:color="auto" w:sz="18"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b/>
                <w:bCs/>
                <w:sz w:val="18"/>
                <w:szCs w:val="18"/>
              </w:rPr>
              <w:t>委托</w:t>
            </w:r>
            <w:r>
              <w:rPr>
                <w:rFonts w:ascii="Arial" w:hAnsi="宋体" w:cs="Arial"/>
                <w:b/>
                <w:bCs/>
                <w:sz w:val="18"/>
                <w:szCs w:val="18"/>
              </w:rPr>
              <w:t>方名称</w:t>
            </w:r>
            <w:r>
              <w:rPr>
                <w:rFonts w:hint="eastAsia" w:ascii="Arial" w:hAnsi="宋体" w:cs="Arial"/>
                <w:sz w:val="18"/>
                <w:szCs w:val="18"/>
              </w:rPr>
              <w:t>：</w:t>
            </w:r>
          </w:p>
        </w:tc>
        <w:tc>
          <w:tcPr>
            <w:tcW w:w="5528" w:type="dxa"/>
            <w:gridSpan w:val="3"/>
            <w:tcBorders>
              <w:top w:val="single" w:color="auto" w:sz="18" w:space="0"/>
              <w:left w:val="single" w:color="auto" w:sz="18"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b/>
                <w:bCs/>
                <w:sz w:val="18"/>
                <w:szCs w:val="18"/>
              </w:rPr>
              <w:t>生产</w:t>
            </w:r>
            <w:r>
              <w:rPr>
                <w:rFonts w:ascii="Arial" w:hAnsi="宋体" w:cs="Arial"/>
                <w:b/>
                <w:bCs/>
                <w:sz w:val="18"/>
                <w:szCs w:val="18"/>
              </w:rPr>
              <w:t>方名称</w:t>
            </w:r>
            <w:r>
              <w:rPr>
                <w:rFonts w:hint="eastAsia" w:ascii="Arial" w:hAnsi="宋体" w:cs="Arial"/>
                <w:sz w:val="18"/>
                <w:szCs w:val="18"/>
              </w:rPr>
              <w:t>：</w:t>
            </w:r>
          </w:p>
        </w:tc>
      </w:tr>
      <w:tr>
        <w:tblPrEx>
          <w:tblCellMar>
            <w:top w:w="0" w:type="dxa"/>
            <w:left w:w="120" w:type="dxa"/>
            <w:bottom w:w="0" w:type="dxa"/>
            <w:right w:w="120" w:type="dxa"/>
          </w:tblCellMar>
        </w:tblPrEx>
        <w:trPr>
          <w:trHeight w:val="374" w:hRule="atLeast"/>
        </w:trPr>
        <w:tc>
          <w:tcPr>
            <w:tcW w:w="5506" w:type="dxa"/>
            <w:gridSpan w:val="2"/>
            <w:tcBorders>
              <w:top w:val="single" w:color="auto" w:sz="2" w:space="0"/>
              <w:left w:val="single" w:color="auto" w:sz="18"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b/>
                <w:bCs/>
                <w:sz w:val="18"/>
                <w:szCs w:val="18"/>
              </w:rPr>
              <w:t>委托</w:t>
            </w:r>
            <w:r>
              <w:rPr>
                <w:rFonts w:ascii="Arial" w:hAnsi="宋体" w:cs="Arial"/>
                <w:b/>
                <w:bCs/>
                <w:sz w:val="18"/>
                <w:szCs w:val="18"/>
              </w:rPr>
              <w:t>方地址</w:t>
            </w:r>
            <w:r>
              <w:rPr>
                <w:rFonts w:hint="eastAsia" w:ascii="Arial" w:hAnsi="宋体" w:cs="Arial"/>
                <w:sz w:val="18"/>
                <w:szCs w:val="18"/>
              </w:rPr>
              <w:t>：</w:t>
            </w:r>
          </w:p>
        </w:tc>
        <w:tc>
          <w:tcPr>
            <w:tcW w:w="5528" w:type="dxa"/>
            <w:gridSpan w:val="3"/>
            <w:tcBorders>
              <w:top w:val="single" w:color="auto" w:sz="2" w:space="0"/>
              <w:left w:val="single" w:color="auto" w:sz="18"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b/>
                <w:bCs/>
                <w:sz w:val="18"/>
                <w:szCs w:val="18"/>
              </w:rPr>
              <w:t>生产</w:t>
            </w:r>
            <w:r>
              <w:rPr>
                <w:rFonts w:ascii="Arial" w:hAnsi="宋体" w:cs="Arial"/>
                <w:b/>
                <w:bCs/>
                <w:sz w:val="18"/>
                <w:szCs w:val="18"/>
              </w:rPr>
              <w:t>方地址</w:t>
            </w:r>
            <w:r>
              <w:rPr>
                <w:rFonts w:hint="eastAsia" w:ascii="Arial" w:hAnsi="宋体" w:cs="Arial"/>
                <w:sz w:val="18"/>
                <w:szCs w:val="18"/>
              </w:rPr>
              <w:t>：</w:t>
            </w:r>
          </w:p>
        </w:tc>
      </w:tr>
      <w:tr>
        <w:tblPrEx>
          <w:tblCellMar>
            <w:top w:w="0" w:type="dxa"/>
            <w:left w:w="120" w:type="dxa"/>
            <w:bottom w:w="0" w:type="dxa"/>
            <w:right w:w="120" w:type="dxa"/>
          </w:tblCellMar>
        </w:tblPrEx>
        <w:trPr>
          <w:trHeight w:val="412" w:hRule="atLeast"/>
        </w:trPr>
        <w:tc>
          <w:tcPr>
            <w:tcW w:w="3119" w:type="dxa"/>
            <w:tcBorders>
              <w:top w:val="single" w:color="auto" w:sz="2" w:space="0"/>
              <w:left w:val="single" w:color="auto" w:sz="18" w:space="0"/>
              <w:bottom w:val="single" w:color="auto" w:sz="2" w:space="0"/>
              <w:right w:val="single" w:color="auto" w:sz="2"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ascii="Arial" w:hAnsi="宋体" w:cs="Arial"/>
                <w:b/>
                <w:bCs/>
                <w:sz w:val="18"/>
                <w:szCs w:val="18"/>
              </w:rPr>
              <w:t>联系人</w:t>
            </w:r>
            <w:r>
              <w:rPr>
                <w:rFonts w:hint="eastAsia" w:ascii="Arial" w:hAnsi="宋体" w:cs="Arial"/>
                <w:b/>
                <w:bCs/>
                <w:sz w:val="18"/>
                <w:szCs w:val="18"/>
              </w:rPr>
              <w:t>:</w:t>
            </w:r>
          </w:p>
        </w:tc>
        <w:tc>
          <w:tcPr>
            <w:tcW w:w="2387" w:type="dxa"/>
            <w:tcBorders>
              <w:top w:val="single" w:color="auto" w:sz="2" w:space="0"/>
              <w:left w:val="single" w:color="auto" w:sz="2"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ascii="Arial" w:hAnsi="宋体" w:cs="Arial"/>
                <w:b/>
                <w:bCs/>
                <w:sz w:val="18"/>
                <w:szCs w:val="18"/>
              </w:rPr>
              <w:t>电话</w:t>
            </w:r>
            <w:r>
              <w:rPr>
                <w:rFonts w:hint="eastAsia" w:ascii="Arial" w:hAnsi="宋体" w:cs="Arial"/>
                <w:sz w:val="18"/>
                <w:szCs w:val="18"/>
              </w:rPr>
              <w:t>：</w:t>
            </w:r>
          </w:p>
        </w:tc>
        <w:tc>
          <w:tcPr>
            <w:tcW w:w="2858" w:type="dxa"/>
            <w:gridSpan w:val="2"/>
            <w:tcBorders>
              <w:top w:val="single" w:color="auto" w:sz="2" w:space="0"/>
              <w:left w:val="single" w:color="auto" w:sz="18" w:space="0"/>
              <w:bottom w:val="single" w:color="auto" w:sz="2" w:space="0"/>
              <w:right w:val="single" w:color="auto" w:sz="2" w:space="0"/>
            </w:tcBorders>
            <w:vAlign w:val="center"/>
          </w:tcPr>
          <w:p>
            <w:pPr>
              <w:tabs>
                <w:tab w:val="left" w:pos="-720"/>
              </w:tabs>
              <w:suppressAutoHyphens/>
              <w:spacing w:line="320" w:lineRule="exact"/>
              <w:ind w:left="-480" w:right="-99" w:rightChars="-47" w:firstLine="480"/>
              <w:jc w:val="left"/>
              <w:rPr>
                <w:rFonts w:ascii="Arial" w:hAnsi="宋体" w:cs="Arial"/>
                <w:sz w:val="18"/>
                <w:szCs w:val="18"/>
                <w:u w:val="single"/>
              </w:rPr>
            </w:pPr>
            <w:r>
              <w:rPr>
                <w:rFonts w:ascii="Arial" w:hAnsi="宋体" w:cs="Arial"/>
                <w:bCs/>
                <w:color w:val="FF0000"/>
                <w:sz w:val="18"/>
                <w:szCs w:val="18"/>
              </w:rPr>
              <w:t>★</w:t>
            </w:r>
            <w:r>
              <w:rPr>
                <w:rFonts w:ascii="Arial" w:hAnsi="宋体" w:cs="Arial"/>
                <w:b/>
                <w:bCs/>
                <w:sz w:val="18"/>
                <w:szCs w:val="18"/>
              </w:rPr>
              <w:t>手机</w:t>
            </w:r>
            <w:r>
              <w:rPr>
                <w:rFonts w:hint="eastAsia" w:ascii="Arial" w:hAnsi="宋体" w:cs="Arial"/>
                <w:sz w:val="18"/>
                <w:szCs w:val="18"/>
              </w:rPr>
              <w:t>：</w:t>
            </w:r>
          </w:p>
        </w:tc>
        <w:tc>
          <w:tcPr>
            <w:tcW w:w="2670" w:type="dxa"/>
            <w:tcBorders>
              <w:top w:val="single" w:color="auto" w:sz="2" w:space="0"/>
              <w:left w:val="single" w:color="auto" w:sz="2" w:space="0"/>
              <w:bottom w:val="single" w:color="auto" w:sz="2" w:space="0"/>
              <w:right w:val="single" w:color="auto" w:sz="18" w:space="0"/>
            </w:tcBorders>
            <w:vAlign w:val="center"/>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ascii="Arial" w:hAnsi="宋体" w:cs="Arial"/>
                <w:b/>
                <w:bCs/>
                <w:sz w:val="18"/>
                <w:szCs w:val="18"/>
              </w:rPr>
              <w:t>邮箱</w:t>
            </w:r>
            <w:r>
              <w:rPr>
                <w:rFonts w:hint="eastAsia" w:ascii="Arial" w:hAnsi="宋体" w:cs="Arial"/>
                <w:b/>
                <w:bCs/>
                <w:sz w:val="18"/>
                <w:szCs w:val="18"/>
              </w:rPr>
              <w:t>：</w:t>
            </w:r>
          </w:p>
        </w:tc>
      </w:tr>
      <w:tr>
        <w:tblPrEx>
          <w:tblCellMar>
            <w:top w:w="0" w:type="dxa"/>
            <w:left w:w="120" w:type="dxa"/>
            <w:bottom w:w="0" w:type="dxa"/>
            <w:right w:w="120" w:type="dxa"/>
          </w:tblCellMar>
        </w:tblPrEx>
        <w:trPr>
          <w:trHeight w:val="663" w:hRule="atLeast"/>
        </w:trPr>
        <w:tc>
          <w:tcPr>
            <w:tcW w:w="11034" w:type="dxa"/>
            <w:gridSpan w:val="5"/>
            <w:tcBorders>
              <w:top w:val="single" w:color="auto" w:sz="18" w:space="0"/>
              <w:left w:val="single" w:color="auto" w:sz="18" w:space="0"/>
              <w:bottom w:val="single" w:color="auto" w:sz="18" w:space="0"/>
              <w:right w:val="single" w:color="auto" w:sz="18" w:space="0"/>
            </w:tcBorders>
            <w:vAlign w:val="bottom"/>
          </w:tcPr>
          <w:tbl>
            <w:tblPr>
              <w:tblStyle w:val="9"/>
              <w:tblW w:w="108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891" w:type="dxa"/>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sz w:val="18"/>
                      <w:szCs w:val="18"/>
                    </w:rPr>
                    <w:t>付款单位名称：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1" w:type="dxa"/>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ascii="Arial" w:hAnsi="宋体" w:cs="Arial"/>
                      <w:sz w:val="18"/>
                      <w:szCs w:val="18"/>
                    </w:rPr>
                    <w:t>报告及发票邮寄地址：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891" w:type="dxa"/>
                  <w:vMerge w:val="restart"/>
                </w:tcPr>
                <w:p>
                  <w:pPr>
                    <w:tabs>
                      <w:tab w:val="left" w:pos="-720"/>
                    </w:tabs>
                    <w:suppressAutoHyphens/>
                    <w:spacing w:line="320" w:lineRule="exact"/>
                    <w:ind w:right="-99" w:rightChars="-47"/>
                    <w:jc w:val="left"/>
                    <w:rPr>
                      <w:rFonts w:ascii="Arial" w:hAnsi="宋体" w:cs="Arial"/>
                      <w:sz w:val="18"/>
                      <w:szCs w:val="18"/>
                    </w:rPr>
                  </w:pPr>
                  <w:r>
                    <w:rPr>
                      <w:rFonts w:ascii="Arial" w:hAnsi="宋体" w:cs="Arial"/>
                      <w:bCs/>
                      <w:color w:val="FF0000"/>
                      <w:sz w:val="18"/>
                      <w:szCs w:val="18"/>
                    </w:rPr>
                    <w:t>★</w:t>
                  </w:r>
                  <w:r>
                    <w:rPr>
                      <w:rFonts w:hint="eastAsia" w:ascii="Arial" w:hAnsi="宋体" w:cs="Arial"/>
                      <w:sz w:val="18"/>
                      <w:szCs w:val="18"/>
                    </w:rPr>
                    <w:t xml:space="preserve">发票类型： </w:t>
                  </w:r>
                  <w:r>
                    <w:rPr>
                      <w:rFonts w:hint="eastAsia" w:ascii="Arial" w:hAnsi="Arial" w:cs="Arial"/>
                      <w:color w:val="000000"/>
                      <w:sz w:val="18"/>
                      <w:szCs w:val="18"/>
                    </w:rPr>
                    <w:t xml:space="preserve"> </w:t>
                  </w:r>
                  <w:sdt>
                    <w:sdtPr>
                      <w:rPr>
                        <w:rFonts w:hint="eastAsia" w:ascii="Arial" w:hAnsi="Arial" w:cs="Arial"/>
                        <w:color w:val="000000"/>
                        <w:sz w:val="18"/>
                        <w:szCs w:val="18"/>
                      </w:rPr>
                      <w:id w:val="-1232461391"/>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宋体" w:cs="Arial"/>
                      <w:sz w:val="18"/>
                      <w:szCs w:val="18"/>
                    </w:rPr>
                    <w:t>增值税普通发票</w:t>
                  </w:r>
                </w:p>
                <w:p>
                  <w:pPr>
                    <w:tabs>
                      <w:tab w:val="left" w:pos="-720"/>
                    </w:tabs>
                    <w:suppressAutoHyphens/>
                    <w:spacing w:line="320" w:lineRule="exact"/>
                    <w:ind w:right="-99" w:rightChars="-47" w:firstLine="1260" w:firstLineChars="700"/>
                    <w:jc w:val="left"/>
                    <w:rPr>
                      <w:rFonts w:ascii="Arial" w:hAnsi="宋体" w:cs="Arial"/>
                      <w:sz w:val="18"/>
                      <w:szCs w:val="18"/>
                    </w:rPr>
                  </w:pPr>
                  <w:sdt>
                    <w:sdtPr>
                      <w:rPr>
                        <w:rFonts w:hint="eastAsia" w:ascii="Arial" w:hAnsi="Arial" w:cs="Arial"/>
                        <w:color w:val="000000"/>
                        <w:sz w:val="18"/>
                        <w:szCs w:val="18"/>
                      </w:rPr>
                      <w:id w:val="1314293301"/>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宋体" w:cs="Arial"/>
                      <w:sz w:val="18"/>
                      <w:szCs w:val="18"/>
                    </w:rPr>
                    <w:t>增值税专用发票</w:t>
                  </w:r>
                </w:p>
                <w:p>
                  <w:pPr>
                    <w:tabs>
                      <w:tab w:val="left" w:pos="-720"/>
                    </w:tabs>
                    <w:suppressAutoHyphens/>
                    <w:spacing w:line="320" w:lineRule="exact"/>
                    <w:ind w:right="-99" w:rightChars="-47"/>
                    <w:jc w:val="left"/>
                    <w:rPr>
                      <w:rFonts w:hint="eastAsia" w:ascii="Arial" w:hAnsi="宋体" w:cs="Arial"/>
                      <w:sz w:val="18"/>
                      <w:szCs w:val="18"/>
                    </w:rPr>
                  </w:pPr>
                  <w:r>
                    <w:rPr>
                      <w:rFonts w:hint="eastAsia" w:ascii="Arial" w:hAnsi="宋体" w:cs="Arial"/>
                      <w:sz w:val="18"/>
                      <w:szCs w:val="18"/>
                    </w:rPr>
                    <w:t>（把贵单位把开票资料发至邮箱：</w:t>
                  </w:r>
                  <w:r>
                    <w:rPr>
                      <w:rFonts w:ascii="Arial" w:hAnsi="宋体" w:cs="Arial"/>
                      <w:sz w:val="18"/>
                      <w:szCs w:val="18"/>
                    </w:rPr>
                    <w:fldChar w:fldCharType="begin"/>
                  </w:r>
                  <w:r>
                    <w:rPr>
                      <w:rFonts w:ascii="Arial" w:hAnsi="宋体" w:cs="Arial"/>
                      <w:sz w:val="18"/>
                      <w:szCs w:val="18"/>
                    </w:rPr>
                    <w:instrText xml:space="preserve"> HYPERLINK "mailto:</w:instrText>
                  </w:r>
                  <w:r>
                    <w:rPr>
                      <w:rFonts w:hint="eastAsia" w:ascii="Arial" w:hAnsi="宋体" w:cs="Arial"/>
                      <w:sz w:val="18"/>
                      <w:szCs w:val="18"/>
                    </w:rPr>
                    <w:instrText xml:space="preserve">y</w:instrText>
                  </w:r>
                  <w:r>
                    <w:rPr>
                      <w:rFonts w:ascii="Arial" w:hAnsi="宋体" w:cs="Arial"/>
                      <w:sz w:val="18"/>
                      <w:szCs w:val="18"/>
                    </w:rPr>
                    <w:instrText xml:space="preserve">ylbjcs</w:instrText>
                  </w:r>
                  <w:r>
                    <w:rPr>
                      <w:rFonts w:hint="eastAsia" w:ascii="Arial" w:hAnsi="宋体" w:cs="Arial"/>
                      <w:sz w:val="18"/>
                      <w:szCs w:val="18"/>
                    </w:rPr>
                    <w:instrText xml:space="preserve">@</w:instrText>
                  </w:r>
                  <w:r>
                    <w:rPr>
                      <w:rFonts w:ascii="Arial" w:hAnsi="宋体" w:cs="Arial"/>
                      <w:sz w:val="18"/>
                      <w:szCs w:val="18"/>
                    </w:rPr>
                    <w:instrText xml:space="preserve">163.</w:instrText>
                  </w:r>
                  <w:r>
                    <w:rPr>
                      <w:rFonts w:hint="eastAsia" w:ascii="Arial" w:hAnsi="宋体" w:cs="Arial"/>
                      <w:sz w:val="18"/>
                      <w:szCs w:val="18"/>
                    </w:rPr>
                    <w:instrText xml:space="preserve">com</w:instrText>
                  </w:r>
                  <w:r>
                    <w:rPr>
                      <w:rFonts w:ascii="Arial" w:hAnsi="宋体" w:cs="Arial"/>
                      <w:sz w:val="18"/>
                      <w:szCs w:val="18"/>
                    </w:rPr>
                    <w:instrText xml:space="preserve">" </w:instrText>
                  </w:r>
                  <w:r>
                    <w:rPr>
                      <w:rFonts w:ascii="Arial" w:hAnsi="宋体" w:cs="Arial"/>
                      <w:sz w:val="18"/>
                      <w:szCs w:val="18"/>
                    </w:rPr>
                    <w:fldChar w:fldCharType="separate"/>
                  </w:r>
                  <w:r>
                    <w:rPr>
                      <w:rStyle w:val="11"/>
                      <w:rFonts w:hint="eastAsia" w:ascii="Arial" w:hAnsi="宋体" w:cs="Arial"/>
                      <w:sz w:val="18"/>
                      <w:szCs w:val="18"/>
                    </w:rPr>
                    <w:t>y</w:t>
                  </w:r>
                  <w:r>
                    <w:rPr>
                      <w:rStyle w:val="11"/>
                      <w:rFonts w:ascii="Arial" w:hAnsi="宋体" w:cs="Arial"/>
                      <w:sz w:val="18"/>
                      <w:szCs w:val="18"/>
                    </w:rPr>
                    <w:t>ylbjcs@163.com</w:t>
                  </w:r>
                  <w:r>
                    <w:rPr>
                      <w:rFonts w:ascii="Arial" w:hAnsi="宋体" w:cs="Arial"/>
                      <w:sz w:val="18"/>
                      <w:szCs w:val="18"/>
                    </w:rPr>
                    <w:fldChar w:fldCharType="end"/>
                  </w:r>
                  <w:r>
                    <w:rPr>
                      <w:rFonts w:hint="eastAsia" w:ascii="Arial" w:hAnsi="宋体" w:cs="Arial"/>
                      <w:sz w:val="18"/>
                      <w:szCs w:val="18"/>
                    </w:rPr>
                    <w:t>，请将邮件标题设置为公司名称（专票或普票），如广东X</w:t>
                  </w:r>
                  <w:r>
                    <w:rPr>
                      <w:rFonts w:ascii="Arial" w:hAnsi="宋体" w:cs="Arial"/>
                      <w:sz w:val="18"/>
                      <w:szCs w:val="18"/>
                    </w:rPr>
                    <w:t>X</w:t>
                  </w:r>
                  <w:r>
                    <w:rPr>
                      <w:rFonts w:hint="eastAsia" w:ascii="Arial" w:hAnsi="宋体" w:cs="Arial"/>
                      <w:sz w:val="18"/>
                      <w:szCs w:val="18"/>
                    </w:rPr>
                    <w:t>公司（专票）。）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891" w:type="dxa"/>
                  <w:vMerge w:val="continue"/>
                </w:tcPr>
                <w:p>
                  <w:pPr>
                    <w:tabs>
                      <w:tab w:val="left" w:pos="-720"/>
                    </w:tabs>
                    <w:suppressAutoHyphens/>
                    <w:spacing w:line="320" w:lineRule="exact"/>
                    <w:ind w:right="-99" w:rightChars="-47"/>
                    <w:jc w:val="left"/>
                    <w:rPr>
                      <w:rFonts w:ascii="Arial"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91" w:type="dxa"/>
                  <w:vMerge w:val="continue"/>
                </w:tcPr>
                <w:p>
                  <w:pPr>
                    <w:tabs>
                      <w:tab w:val="left" w:pos="-720"/>
                    </w:tabs>
                    <w:suppressAutoHyphens/>
                    <w:spacing w:line="320" w:lineRule="exact"/>
                    <w:ind w:right="-99" w:rightChars="-47"/>
                    <w:jc w:val="left"/>
                    <w:rPr>
                      <w:rFonts w:ascii="Arial" w:hAnsi="宋体" w:cs="Arial"/>
                      <w:sz w:val="18"/>
                      <w:szCs w:val="18"/>
                    </w:rPr>
                  </w:pPr>
                </w:p>
              </w:tc>
            </w:tr>
          </w:tbl>
          <w:p>
            <w:pPr>
              <w:tabs>
                <w:tab w:val="left" w:pos="-720"/>
              </w:tabs>
              <w:suppressAutoHyphens/>
              <w:spacing w:line="320" w:lineRule="exact"/>
              <w:ind w:right="-99" w:rightChars="-47"/>
              <w:jc w:val="left"/>
              <w:rPr>
                <w:rFonts w:ascii="Arial" w:hAnsi="Arial" w:cs="Arial"/>
                <w:sz w:val="18"/>
                <w:szCs w:val="18"/>
              </w:rPr>
            </w:pPr>
          </w:p>
        </w:tc>
      </w:tr>
      <w:tr>
        <w:tblPrEx>
          <w:tblCellMar>
            <w:top w:w="0" w:type="dxa"/>
            <w:left w:w="120" w:type="dxa"/>
            <w:bottom w:w="0" w:type="dxa"/>
            <w:right w:w="120" w:type="dxa"/>
          </w:tblCellMar>
        </w:tblPrEx>
        <w:trPr>
          <w:trHeight w:val="1272" w:hRule="atLeast"/>
        </w:trPr>
        <w:tc>
          <w:tcPr>
            <w:tcW w:w="11034" w:type="dxa"/>
            <w:gridSpan w:val="5"/>
            <w:tcBorders>
              <w:top w:val="single" w:color="auto" w:sz="18" w:space="0"/>
              <w:left w:val="single" w:color="auto" w:sz="18" w:space="0"/>
              <w:right w:val="single" w:color="auto" w:sz="18" w:space="0"/>
            </w:tcBorders>
            <w:vAlign w:val="bottom"/>
          </w:tcPr>
          <w:p>
            <w:pPr>
              <w:tabs>
                <w:tab w:val="left" w:pos="-720"/>
              </w:tabs>
              <w:suppressAutoHyphens/>
              <w:spacing w:line="320" w:lineRule="exact"/>
              <w:jc w:val="left"/>
              <w:rPr>
                <w:rFonts w:ascii="Arial" w:hAnsi="Arial" w:cs="Arial"/>
                <w:b/>
                <w:sz w:val="18"/>
                <w:szCs w:val="18"/>
              </w:rPr>
            </w:pPr>
            <w:r>
              <w:rPr>
                <w:rFonts w:ascii="Arial" w:hAnsi="宋体" w:cs="Arial"/>
                <w:bCs/>
                <w:color w:val="FF0000"/>
                <w:sz w:val="18"/>
                <w:szCs w:val="18"/>
              </w:rPr>
              <w:t>★</w:t>
            </w:r>
            <w:r>
              <w:rPr>
                <w:rFonts w:hint="eastAsia" w:ascii="Arial" w:hAnsi="宋体" w:cs="Arial"/>
                <w:b/>
                <w:sz w:val="18"/>
                <w:szCs w:val="18"/>
              </w:rPr>
              <w:t>样品信息</w:t>
            </w:r>
            <w:r>
              <w:rPr>
                <w:rFonts w:hint="eastAsia" w:ascii="Arial" w:hAnsi="Arial" w:cs="Arial"/>
                <w:b/>
                <w:sz w:val="18"/>
                <w:szCs w:val="18"/>
              </w:rPr>
              <w:t>：</w:t>
            </w:r>
          </w:p>
          <w:tbl>
            <w:tblPr>
              <w:tblStyle w:val="9"/>
              <w:tblW w:w="108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059"/>
              <w:gridCol w:w="1041"/>
              <w:gridCol w:w="2348"/>
              <w:gridCol w:w="229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34"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样品名称</w:t>
                  </w:r>
                </w:p>
              </w:tc>
              <w:tc>
                <w:tcPr>
                  <w:tcW w:w="1059"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样品状态</w:t>
                  </w:r>
                </w:p>
              </w:tc>
              <w:tc>
                <w:tcPr>
                  <w:tcW w:w="1041"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样品数量</w:t>
                  </w:r>
                </w:p>
              </w:tc>
              <w:tc>
                <w:tcPr>
                  <w:tcW w:w="2348"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检测项目</w:t>
                  </w:r>
                </w:p>
              </w:tc>
              <w:tc>
                <w:tcPr>
                  <w:tcW w:w="2290"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检测依据</w:t>
                  </w:r>
                </w:p>
              </w:tc>
              <w:tc>
                <w:tcPr>
                  <w:tcW w:w="2291"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34" w:type="dxa"/>
                </w:tcPr>
                <w:p>
                  <w:pPr>
                    <w:tabs>
                      <w:tab w:val="left" w:pos="-720"/>
                    </w:tabs>
                    <w:suppressAutoHyphens/>
                    <w:spacing w:line="320" w:lineRule="exact"/>
                    <w:jc w:val="left"/>
                    <w:rPr>
                      <w:rFonts w:ascii="Arial" w:hAnsi="Arial" w:cs="Arial"/>
                      <w:b/>
                      <w:sz w:val="18"/>
                      <w:szCs w:val="18"/>
                    </w:rPr>
                  </w:pPr>
                </w:p>
              </w:tc>
              <w:tc>
                <w:tcPr>
                  <w:tcW w:w="1059" w:type="dxa"/>
                </w:tcPr>
                <w:p>
                  <w:pPr>
                    <w:tabs>
                      <w:tab w:val="left" w:pos="-720"/>
                    </w:tabs>
                    <w:suppressAutoHyphens/>
                    <w:spacing w:line="320" w:lineRule="exact"/>
                    <w:jc w:val="left"/>
                    <w:rPr>
                      <w:rFonts w:ascii="Arial" w:hAnsi="Arial" w:cs="Arial"/>
                      <w:b/>
                      <w:sz w:val="18"/>
                      <w:szCs w:val="18"/>
                    </w:rPr>
                  </w:pPr>
                </w:p>
              </w:tc>
              <w:tc>
                <w:tcPr>
                  <w:tcW w:w="1041" w:type="dxa"/>
                </w:tcPr>
                <w:p>
                  <w:pPr>
                    <w:tabs>
                      <w:tab w:val="left" w:pos="-720"/>
                    </w:tabs>
                    <w:suppressAutoHyphens/>
                    <w:spacing w:line="320" w:lineRule="exact"/>
                    <w:jc w:val="left"/>
                    <w:rPr>
                      <w:rFonts w:ascii="Arial" w:hAnsi="Arial" w:cs="Arial"/>
                      <w:b/>
                      <w:sz w:val="18"/>
                      <w:szCs w:val="18"/>
                    </w:rPr>
                  </w:pPr>
                </w:p>
              </w:tc>
              <w:tc>
                <w:tcPr>
                  <w:tcW w:w="2348" w:type="dxa"/>
                </w:tcPr>
                <w:p>
                  <w:pPr>
                    <w:tabs>
                      <w:tab w:val="left" w:pos="-720"/>
                    </w:tabs>
                    <w:suppressAutoHyphens/>
                    <w:spacing w:line="320" w:lineRule="exact"/>
                    <w:jc w:val="left"/>
                    <w:rPr>
                      <w:rFonts w:ascii="Arial" w:hAnsi="Arial" w:cs="Arial"/>
                      <w:b/>
                      <w:sz w:val="18"/>
                      <w:szCs w:val="18"/>
                    </w:rPr>
                  </w:pPr>
                </w:p>
              </w:tc>
              <w:tc>
                <w:tcPr>
                  <w:tcW w:w="2290" w:type="dxa"/>
                </w:tcPr>
                <w:p>
                  <w:pPr>
                    <w:tabs>
                      <w:tab w:val="left" w:pos="-720"/>
                    </w:tabs>
                    <w:suppressAutoHyphens/>
                    <w:spacing w:line="320" w:lineRule="exact"/>
                    <w:jc w:val="left"/>
                    <w:rPr>
                      <w:rFonts w:ascii="Arial" w:hAnsi="Arial" w:cs="Arial"/>
                      <w:b/>
                      <w:sz w:val="18"/>
                      <w:szCs w:val="18"/>
                    </w:rPr>
                  </w:pPr>
                </w:p>
              </w:tc>
              <w:tc>
                <w:tcPr>
                  <w:tcW w:w="2291" w:type="dxa"/>
                </w:tcPr>
                <w:p>
                  <w:pPr>
                    <w:tabs>
                      <w:tab w:val="left" w:pos="-720"/>
                    </w:tabs>
                    <w:suppressAutoHyphens/>
                    <w:spacing w:line="320" w:lineRule="exact"/>
                    <w:jc w:val="left"/>
                    <w:rPr>
                      <w:rFonts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34" w:type="dxa"/>
                </w:tcPr>
                <w:p>
                  <w:pPr>
                    <w:tabs>
                      <w:tab w:val="left" w:pos="-720"/>
                    </w:tabs>
                    <w:suppressAutoHyphens/>
                    <w:spacing w:line="320" w:lineRule="exact"/>
                    <w:jc w:val="left"/>
                    <w:rPr>
                      <w:rFonts w:ascii="Arial" w:hAnsi="Arial" w:cs="Arial"/>
                      <w:b/>
                      <w:sz w:val="18"/>
                      <w:szCs w:val="18"/>
                    </w:rPr>
                  </w:pPr>
                </w:p>
              </w:tc>
              <w:tc>
                <w:tcPr>
                  <w:tcW w:w="1059" w:type="dxa"/>
                </w:tcPr>
                <w:p>
                  <w:pPr>
                    <w:tabs>
                      <w:tab w:val="left" w:pos="-720"/>
                    </w:tabs>
                    <w:suppressAutoHyphens/>
                    <w:spacing w:line="320" w:lineRule="exact"/>
                    <w:jc w:val="left"/>
                    <w:rPr>
                      <w:rFonts w:ascii="Arial" w:hAnsi="Arial" w:cs="Arial"/>
                      <w:b/>
                      <w:sz w:val="18"/>
                      <w:szCs w:val="18"/>
                    </w:rPr>
                  </w:pPr>
                </w:p>
              </w:tc>
              <w:tc>
                <w:tcPr>
                  <w:tcW w:w="1041" w:type="dxa"/>
                </w:tcPr>
                <w:p>
                  <w:pPr>
                    <w:tabs>
                      <w:tab w:val="left" w:pos="-720"/>
                    </w:tabs>
                    <w:suppressAutoHyphens/>
                    <w:spacing w:line="320" w:lineRule="exact"/>
                    <w:jc w:val="left"/>
                    <w:rPr>
                      <w:rFonts w:ascii="Arial" w:hAnsi="Arial" w:cs="Arial"/>
                      <w:b/>
                      <w:sz w:val="18"/>
                      <w:szCs w:val="18"/>
                    </w:rPr>
                  </w:pPr>
                </w:p>
              </w:tc>
              <w:tc>
                <w:tcPr>
                  <w:tcW w:w="2348" w:type="dxa"/>
                </w:tcPr>
                <w:p>
                  <w:pPr>
                    <w:tabs>
                      <w:tab w:val="left" w:pos="-720"/>
                    </w:tabs>
                    <w:suppressAutoHyphens/>
                    <w:spacing w:line="320" w:lineRule="exact"/>
                    <w:jc w:val="left"/>
                    <w:rPr>
                      <w:rFonts w:ascii="Arial" w:hAnsi="Arial" w:cs="Arial"/>
                      <w:b/>
                      <w:sz w:val="18"/>
                      <w:szCs w:val="18"/>
                    </w:rPr>
                  </w:pPr>
                </w:p>
              </w:tc>
              <w:tc>
                <w:tcPr>
                  <w:tcW w:w="2290" w:type="dxa"/>
                </w:tcPr>
                <w:p>
                  <w:pPr>
                    <w:tabs>
                      <w:tab w:val="left" w:pos="-720"/>
                    </w:tabs>
                    <w:suppressAutoHyphens/>
                    <w:spacing w:line="320" w:lineRule="exact"/>
                    <w:jc w:val="left"/>
                    <w:rPr>
                      <w:rFonts w:ascii="Arial" w:hAnsi="Arial" w:cs="Arial"/>
                      <w:b/>
                      <w:sz w:val="18"/>
                      <w:szCs w:val="18"/>
                    </w:rPr>
                  </w:pPr>
                </w:p>
              </w:tc>
              <w:tc>
                <w:tcPr>
                  <w:tcW w:w="2291" w:type="dxa"/>
                </w:tcPr>
                <w:p>
                  <w:pPr>
                    <w:tabs>
                      <w:tab w:val="left" w:pos="-720"/>
                    </w:tabs>
                    <w:suppressAutoHyphens/>
                    <w:spacing w:line="320" w:lineRule="exact"/>
                    <w:jc w:val="left"/>
                    <w:rPr>
                      <w:rFonts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34" w:type="dxa"/>
                </w:tcPr>
                <w:p>
                  <w:pPr>
                    <w:tabs>
                      <w:tab w:val="left" w:pos="-720"/>
                    </w:tabs>
                    <w:suppressAutoHyphens/>
                    <w:spacing w:line="320" w:lineRule="exact"/>
                    <w:jc w:val="left"/>
                    <w:rPr>
                      <w:rFonts w:ascii="Arial" w:hAnsi="Arial" w:cs="Arial"/>
                      <w:b/>
                      <w:sz w:val="18"/>
                      <w:szCs w:val="18"/>
                    </w:rPr>
                  </w:pPr>
                </w:p>
              </w:tc>
              <w:tc>
                <w:tcPr>
                  <w:tcW w:w="1059" w:type="dxa"/>
                </w:tcPr>
                <w:p>
                  <w:pPr>
                    <w:tabs>
                      <w:tab w:val="left" w:pos="-720"/>
                    </w:tabs>
                    <w:suppressAutoHyphens/>
                    <w:spacing w:line="320" w:lineRule="exact"/>
                    <w:jc w:val="left"/>
                    <w:rPr>
                      <w:rFonts w:ascii="Arial" w:hAnsi="Arial" w:cs="Arial"/>
                      <w:b/>
                      <w:sz w:val="18"/>
                      <w:szCs w:val="18"/>
                    </w:rPr>
                  </w:pPr>
                </w:p>
              </w:tc>
              <w:tc>
                <w:tcPr>
                  <w:tcW w:w="1041" w:type="dxa"/>
                </w:tcPr>
                <w:p>
                  <w:pPr>
                    <w:tabs>
                      <w:tab w:val="left" w:pos="-720"/>
                    </w:tabs>
                    <w:suppressAutoHyphens/>
                    <w:spacing w:line="320" w:lineRule="exact"/>
                    <w:jc w:val="left"/>
                    <w:rPr>
                      <w:rFonts w:ascii="Arial" w:hAnsi="Arial" w:cs="Arial"/>
                      <w:b/>
                      <w:sz w:val="18"/>
                      <w:szCs w:val="18"/>
                    </w:rPr>
                  </w:pPr>
                </w:p>
              </w:tc>
              <w:tc>
                <w:tcPr>
                  <w:tcW w:w="2348" w:type="dxa"/>
                </w:tcPr>
                <w:p>
                  <w:pPr>
                    <w:tabs>
                      <w:tab w:val="left" w:pos="-720"/>
                    </w:tabs>
                    <w:suppressAutoHyphens/>
                    <w:spacing w:line="320" w:lineRule="exact"/>
                    <w:jc w:val="left"/>
                    <w:rPr>
                      <w:rFonts w:ascii="Arial" w:hAnsi="Arial" w:cs="Arial"/>
                      <w:b/>
                      <w:sz w:val="18"/>
                      <w:szCs w:val="18"/>
                    </w:rPr>
                  </w:pPr>
                </w:p>
              </w:tc>
              <w:tc>
                <w:tcPr>
                  <w:tcW w:w="2290" w:type="dxa"/>
                </w:tcPr>
                <w:p>
                  <w:pPr>
                    <w:tabs>
                      <w:tab w:val="left" w:pos="-720"/>
                    </w:tabs>
                    <w:suppressAutoHyphens/>
                    <w:spacing w:line="320" w:lineRule="exact"/>
                    <w:jc w:val="left"/>
                    <w:rPr>
                      <w:rFonts w:ascii="Arial" w:hAnsi="Arial" w:cs="Arial"/>
                      <w:b/>
                      <w:sz w:val="18"/>
                      <w:szCs w:val="18"/>
                    </w:rPr>
                  </w:pPr>
                </w:p>
              </w:tc>
              <w:tc>
                <w:tcPr>
                  <w:tcW w:w="2291" w:type="dxa"/>
                </w:tcPr>
                <w:p>
                  <w:pPr>
                    <w:tabs>
                      <w:tab w:val="left" w:pos="-720"/>
                    </w:tabs>
                    <w:suppressAutoHyphens/>
                    <w:spacing w:line="320" w:lineRule="exact"/>
                    <w:jc w:val="left"/>
                    <w:rPr>
                      <w:rFonts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34" w:type="dxa"/>
                </w:tcPr>
                <w:p>
                  <w:pPr>
                    <w:tabs>
                      <w:tab w:val="left" w:pos="-720"/>
                    </w:tabs>
                    <w:suppressAutoHyphens/>
                    <w:spacing w:line="320" w:lineRule="exact"/>
                    <w:jc w:val="left"/>
                    <w:rPr>
                      <w:rFonts w:ascii="Arial" w:hAnsi="Arial" w:cs="Arial"/>
                      <w:b/>
                      <w:sz w:val="18"/>
                      <w:szCs w:val="18"/>
                    </w:rPr>
                  </w:pPr>
                </w:p>
              </w:tc>
              <w:tc>
                <w:tcPr>
                  <w:tcW w:w="1059" w:type="dxa"/>
                </w:tcPr>
                <w:p>
                  <w:pPr>
                    <w:tabs>
                      <w:tab w:val="left" w:pos="-720"/>
                    </w:tabs>
                    <w:suppressAutoHyphens/>
                    <w:spacing w:line="320" w:lineRule="exact"/>
                    <w:jc w:val="left"/>
                    <w:rPr>
                      <w:rFonts w:ascii="Arial" w:hAnsi="Arial" w:cs="Arial"/>
                      <w:b/>
                      <w:sz w:val="18"/>
                      <w:szCs w:val="18"/>
                    </w:rPr>
                  </w:pPr>
                </w:p>
              </w:tc>
              <w:tc>
                <w:tcPr>
                  <w:tcW w:w="1041" w:type="dxa"/>
                </w:tcPr>
                <w:p>
                  <w:pPr>
                    <w:tabs>
                      <w:tab w:val="left" w:pos="-720"/>
                    </w:tabs>
                    <w:suppressAutoHyphens/>
                    <w:spacing w:line="320" w:lineRule="exact"/>
                    <w:jc w:val="left"/>
                    <w:rPr>
                      <w:rFonts w:ascii="Arial" w:hAnsi="Arial" w:cs="Arial"/>
                      <w:b/>
                      <w:sz w:val="18"/>
                      <w:szCs w:val="18"/>
                    </w:rPr>
                  </w:pPr>
                </w:p>
              </w:tc>
              <w:tc>
                <w:tcPr>
                  <w:tcW w:w="2348" w:type="dxa"/>
                </w:tcPr>
                <w:p>
                  <w:pPr>
                    <w:tabs>
                      <w:tab w:val="left" w:pos="-720"/>
                    </w:tabs>
                    <w:suppressAutoHyphens/>
                    <w:spacing w:line="320" w:lineRule="exact"/>
                    <w:jc w:val="left"/>
                    <w:rPr>
                      <w:rFonts w:ascii="Arial" w:hAnsi="Arial" w:cs="Arial"/>
                      <w:b/>
                      <w:sz w:val="18"/>
                      <w:szCs w:val="18"/>
                    </w:rPr>
                  </w:pPr>
                </w:p>
              </w:tc>
              <w:tc>
                <w:tcPr>
                  <w:tcW w:w="2290" w:type="dxa"/>
                </w:tcPr>
                <w:p>
                  <w:pPr>
                    <w:tabs>
                      <w:tab w:val="left" w:pos="-720"/>
                    </w:tabs>
                    <w:suppressAutoHyphens/>
                    <w:spacing w:line="320" w:lineRule="exact"/>
                    <w:jc w:val="left"/>
                    <w:rPr>
                      <w:rFonts w:ascii="Arial" w:hAnsi="Arial" w:cs="Arial"/>
                      <w:b/>
                      <w:sz w:val="18"/>
                      <w:szCs w:val="18"/>
                    </w:rPr>
                  </w:pPr>
                </w:p>
              </w:tc>
              <w:tc>
                <w:tcPr>
                  <w:tcW w:w="2291" w:type="dxa"/>
                </w:tcPr>
                <w:p>
                  <w:pPr>
                    <w:tabs>
                      <w:tab w:val="left" w:pos="-720"/>
                    </w:tabs>
                    <w:suppressAutoHyphens/>
                    <w:spacing w:line="320" w:lineRule="exact"/>
                    <w:jc w:val="left"/>
                    <w:rPr>
                      <w:rFonts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34" w:type="dxa"/>
                </w:tcPr>
                <w:p>
                  <w:pPr>
                    <w:tabs>
                      <w:tab w:val="left" w:pos="-720"/>
                    </w:tabs>
                    <w:suppressAutoHyphens/>
                    <w:spacing w:line="320" w:lineRule="exact"/>
                    <w:jc w:val="left"/>
                    <w:rPr>
                      <w:rFonts w:ascii="Arial" w:hAnsi="Arial" w:cs="Arial"/>
                      <w:b/>
                      <w:sz w:val="18"/>
                      <w:szCs w:val="18"/>
                    </w:rPr>
                  </w:pPr>
                </w:p>
              </w:tc>
              <w:tc>
                <w:tcPr>
                  <w:tcW w:w="1059" w:type="dxa"/>
                </w:tcPr>
                <w:p>
                  <w:pPr>
                    <w:tabs>
                      <w:tab w:val="left" w:pos="-720"/>
                    </w:tabs>
                    <w:suppressAutoHyphens/>
                    <w:spacing w:line="320" w:lineRule="exact"/>
                    <w:jc w:val="left"/>
                    <w:rPr>
                      <w:rFonts w:ascii="Arial" w:hAnsi="Arial" w:cs="Arial"/>
                      <w:b/>
                      <w:sz w:val="18"/>
                      <w:szCs w:val="18"/>
                    </w:rPr>
                  </w:pPr>
                </w:p>
              </w:tc>
              <w:tc>
                <w:tcPr>
                  <w:tcW w:w="1041" w:type="dxa"/>
                </w:tcPr>
                <w:p>
                  <w:pPr>
                    <w:tabs>
                      <w:tab w:val="left" w:pos="-720"/>
                    </w:tabs>
                    <w:suppressAutoHyphens/>
                    <w:spacing w:line="320" w:lineRule="exact"/>
                    <w:jc w:val="left"/>
                    <w:rPr>
                      <w:rFonts w:ascii="Arial" w:hAnsi="Arial" w:cs="Arial"/>
                      <w:b/>
                      <w:sz w:val="18"/>
                      <w:szCs w:val="18"/>
                    </w:rPr>
                  </w:pPr>
                </w:p>
              </w:tc>
              <w:tc>
                <w:tcPr>
                  <w:tcW w:w="2348" w:type="dxa"/>
                </w:tcPr>
                <w:p>
                  <w:pPr>
                    <w:tabs>
                      <w:tab w:val="left" w:pos="-720"/>
                    </w:tabs>
                    <w:suppressAutoHyphens/>
                    <w:spacing w:line="320" w:lineRule="exact"/>
                    <w:jc w:val="left"/>
                    <w:rPr>
                      <w:rFonts w:ascii="Arial" w:hAnsi="Arial" w:cs="Arial"/>
                      <w:b/>
                      <w:sz w:val="18"/>
                      <w:szCs w:val="18"/>
                    </w:rPr>
                  </w:pPr>
                </w:p>
              </w:tc>
              <w:tc>
                <w:tcPr>
                  <w:tcW w:w="2290" w:type="dxa"/>
                </w:tcPr>
                <w:p>
                  <w:pPr>
                    <w:tabs>
                      <w:tab w:val="left" w:pos="-720"/>
                    </w:tabs>
                    <w:suppressAutoHyphens/>
                    <w:spacing w:line="320" w:lineRule="exact"/>
                    <w:jc w:val="left"/>
                    <w:rPr>
                      <w:rFonts w:ascii="Arial" w:hAnsi="Arial" w:cs="Arial"/>
                      <w:b/>
                      <w:sz w:val="18"/>
                      <w:szCs w:val="18"/>
                    </w:rPr>
                  </w:pPr>
                </w:p>
              </w:tc>
              <w:tc>
                <w:tcPr>
                  <w:tcW w:w="2291" w:type="dxa"/>
                </w:tcPr>
                <w:p>
                  <w:pPr>
                    <w:tabs>
                      <w:tab w:val="left" w:pos="-720"/>
                    </w:tabs>
                    <w:suppressAutoHyphens/>
                    <w:spacing w:line="320" w:lineRule="exact"/>
                    <w:jc w:val="left"/>
                    <w:rPr>
                      <w:rFonts w:ascii="Arial" w:hAnsi="Arial" w:cs="Arial"/>
                      <w:b/>
                      <w:sz w:val="18"/>
                      <w:szCs w:val="18"/>
                    </w:rPr>
                  </w:pPr>
                </w:p>
              </w:tc>
            </w:tr>
          </w:tbl>
          <w:p>
            <w:pPr>
              <w:tabs>
                <w:tab w:val="left" w:pos="-720"/>
              </w:tabs>
              <w:suppressAutoHyphens/>
              <w:spacing w:line="320" w:lineRule="exact"/>
              <w:jc w:val="left"/>
              <w:rPr>
                <w:rFonts w:hint="eastAsia" w:ascii="Arial" w:hAnsi="Arial" w:cs="Arial"/>
                <w:b/>
                <w:sz w:val="18"/>
                <w:szCs w:val="18"/>
              </w:rPr>
            </w:pPr>
          </w:p>
          <w:tbl>
            <w:tblPr>
              <w:tblStyle w:val="9"/>
              <w:tblW w:w="11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4819"/>
              <w:gridCol w:w="164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样品类别</w:t>
                  </w:r>
                </w:p>
              </w:tc>
              <w:tc>
                <w:tcPr>
                  <w:tcW w:w="4819" w:type="dxa"/>
                </w:tcPr>
                <w:p>
                  <w:pPr>
                    <w:tabs>
                      <w:tab w:val="left" w:pos="-720"/>
                    </w:tabs>
                    <w:suppressAutoHyphens/>
                    <w:spacing w:line="320" w:lineRule="exact"/>
                    <w:jc w:val="left"/>
                    <w:rPr>
                      <w:rFonts w:ascii="Arial" w:hAnsi="Arial" w:cs="Arial"/>
                      <w:bCs/>
                      <w:sz w:val="18"/>
                      <w:szCs w:val="18"/>
                    </w:rPr>
                  </w:pPr>
                  <w:sdt>
                    <w:sdtPr>
                      <w:rPr>
                        <w:rFonts w:hint="eastAsia" w:ascii="Arial" w:hAnsi="Arial" w:cs="Arial"/>
                        <w:bCs/>
                        <w:sz w:val="18"/>
                        <w:szCs w:val="18"/>
                      </w:rPr>
                      <w:id w:val="-2026697534"/>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 xml:space="preserve">医疗器械 </w:t>
                  </w:r>
                  <w:r>
                    <w:rPr>
                      <w:rFonts w:ascii="Arial" w:hAnsi="Arial" w:cs="Arial"/>
                      <w:bCs/>
                      <w:sz w:val="18"/>
                      <w:szCs w:val="18"/>
                    </w:rPr>
                    <w:t xml:space="preserve">  </w:t>
                  </w:r>
                  <w:sdt>
                    <w:sdtPr>
                      <w:rPr>
                        <w:rFonts w:hint="eastAsia" w:ascii="Arial" w:hAnsi="Arial" w:cs="Arial"/>
                        <w:bCs/>
                        <w:sz w:val="18"/>
                        <w:szCs w:val="18"/>
                      </w:rPr>
                      <w:id w:val="-356505535"/>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其它</w:t>
                  </w:r>
                </w:p>
              </w:tc>
              <w:tc>
                <w:tcPr>
                  <w:tcW w:w="1644"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型号/规格</w:t>
                  </w:r>
                </w:p>
              </w:tc>
              <w:tc>
                <w:tcPr>
                  <w:tcW w:w="3005" w:type="dxa"/>
                </w:tcPr>
                <w:p>
                  <w:pPr>
                    <w:tabs>
                      <w:tab w:val="left" w:pos="-720"/>
                    </w:tabs>
                    <w:suppressAutoHyphens/>
                    <w:spacing w:line="320" w:lineRule="exact"/>
                    <w:jc w:val="left"/>
                    <w:rPr>
                      <w:rFonts w:ascii="Arial" w:hAnsi="Arial"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检验类别</w:t>
                  </w:r>
                </w:p>
              </w:tc>
              <w:tc>
                <w:tcPr>
                  <w:tcW w:w="4819" w:type="dxa"/>
                </w:tcPr>
                <w:p>
                  <w:pPr>
                    <w:tabs>
                      <w:tab w:val="left" w:pos="-720"/>
                    </w:tabs>
                    <w:suppressAutoHyphens/>
                    <w:spacing w:line="320" w:lineRule="exact"/>
                    <w:jc w:val="left"/>
                    <w:rPr>
                      <w:rFonts w:ascii="Arial" w:hAnsi="Arial" w:cs="Arial"/>
                      <w:bCs/>
                      <w:sz w:val="18"/>
                      <w:szCs w:val="18"/>
                    </w:rPr>
                  </w:pPr>
                  <w:sdt>
                    <w:sdtPr>
                      <w:rPr>
                        <w:rFonts w:hint="eastAsia" w:ascii="Arial" w:hAnsi="Arial" w:cs="Arial"/>
                        <w:bCs/>
                        <w:sz w:val="18"/>
                        <w:szCs w:val="18"/>
                      </w:rPr>
                      <w:id w:val="1794700953"/>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注册检验</w:t>
                  </w:r>
                  <w:r>
                    <w:rPr>
                      <w:rFonts w:ascii="Arial" w:hAnsi="Arial" w:cs="Arial"/>
                      <w:bCs/>
                      <w:sz w:val="18"/>
                      <w:szCs w:val="18"/>
                    </w:rPr>
                    <w:t xml:space="preserve">  </w:t>
                  </w:r>
                  <w:r>
                    <w:rPr>
                      <w:rFonts w:hint="eastAsia" w:ascii="Arial" w:hAnsi="Arial" w:cs="Arial"/>
                      <w:bCs/>
                      <w:sz w:val="18"/>
                      <w:szCs w:val="18"/>
                    </w:rPr>
                    <w:t xml:space="preserve"> </w:t>
                  </w:r>
                  <w:sdt>
                    <w:sdtPr>
                      <w:rPr>
                        <w:rFonts w:hint="eastAsia" w:ascii="Arial" w:hAnsi="Arial" w:cs="Arial"/>
                        <w:bCs/>
                        <w:sz w:val="18"/>
                        <w:szCs w:val="18"/>
                      </w:rPr>
                      <w:id w:val="641864068"/>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hint="eastAsia" w:ascii="MS Gothic" w:hAnsi="MS Gothic" w:eastAsia="MS Gothic" w:cs="Arial"/>
                          <w:bCs/>
                          <w:sz w:val="18"/>
                          <w:szCs w:val="18"/>
                        </w:rPr>
                        <w:t>☐</w:t>
                      </w:r>
                    </w:sdtContent>
                  </w:sdt>
                  <w:r>
                    <w:rPr>
                      <w:rFonts w:hint="eastAsia" w:ascii="Arial" w:hAnsi="Arial" w:cs="Arial"/>
                      <w:bCs/>
                      <w:sz w:val="18"/>
                      <w:szCs w:val="18"/>
                    </w:rPr>
                    <w:t xml:space="preserve">注册补充检验 </w:t>
                  </w:r>
                  <w:r>
                    <w:rPr>
                      <w:rFonts w:ascii="Arial" w:hAnsi="Arial" w:cs="Arial"/>
                      <w:bCs/>
                      <w:sz w:val="18"/>
                      <w:szCs w:val="18"/>
                    </w:rPr>
                    <w:t xml:space="preserve"> </w:t>
                  </w:r>
                  <w:r>
                    <w:rPr>
                      <w:rFonts w:hint="eastAsia" w:ascii="Arial" w:hAnsi="Arial" w:cs="Arial"/>
                      <w:bCs/>
                      <w:sz w:val="18"/>
                      <w:szCs w:val="18"/>
                    </w:rPr>
                    <w:t xml:space="preserve"> </w:t>
                  </w:r>
                  <w:sdt>
                    <w:sdtPr>
                      <w:rPr>
                        <w:rFonts w:hint="eastAsia" w:ascii="Arial" w:hAnsi="Arial" w:cs="Arial"/>
                        <w:bCs/>
                        <w:sz w:val="18"/>
                        <w:szCs w:val="18"/>
                      </w:rPr>
                      <w:id w:val="609009010"/>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 xml:space="preserve">委托检验 </w:t>
                  </w:r>
                  <w:r>
                    <w:rPr>
                      <w:rFonts w:ascii="Arial" w:hAnsi="Arial" w:cs="Arial"/>
                      <w:bCs/>
                      <w:sz w:val="18"/>
                      <w:szCs w:val="18"/>
                    </w:rPr>
                    <w:t xml:space="preserve"> </w:t>
                  </w:r>
                  <w:r>
                    <w:rPr>
                      <w:rFonts w:hint="eastAsia" w:ascii="Arial" w:hAnsi="Arial" w:cs="Arial"/>
                      <w:bCs/>
                      <w:sz w:val="18"/>
                      <w:szCs w:val="18"/>
                    </w:rPr>
                    <w:t xml:space="preserve"> </w:t>
                  </w:r>
                  <w:sdt>
                    <w:sdtPr>
                      <w:rPr>
                        <w:rFonts w:hint="eastAsia" w:ascii="Arial" w:hAnsi="Arial" w:cs="Arial"/>
                        <w:bCs/>
                        <w:sz w:val="18"/>
                        <w:szCs w:val="18"/>
                      </w:rPr>
                      <w:id w:val="-699859003"/>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其它</w:t>
                  </w:r>
                </w:p>
              </w:tc>
              <w:tc>
                <w:tcPr>
                  <w:tcW w:w="1644"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编号/批号</w:t>
                  </w:r>
                </w:p>
              </w:tc>
              <w:tc>
                <w:tcPr>
                  <w:tcW w:w="3005" w:type="dxa"/>
                </w:tcPr>
                <w:p>
                  <w:pPr>
                    <w:tabs>
                      <w:tab w:val="left" w:pos="-720"/>
                    </w:tabs>
                    <w:suppressAutoHyphens/>
                    <w:spacing w:line="320" w:lineRule="exact"/>
                    <w:jc w:val="left"/>
                    <w:rPr>
                      <w:rFonts w:ascii="Arial" w:hAnsi="Arial"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地区</w:t>
                  </w:r>
                </w:p>
              </w:tc>
              <w:tc>
                <w:tcPr>
                  <w:tcW w:w="4819" w:type="dxa"/>
                </w:tcPr>
                <w:p>
                  <w:pPr>
                    <w:tabs>
                      <w:tab w:val="left" w:pos="-720"/>
                    </w:tabs>
                    <w:suppressAutoHyphens/>
                    <w:spacing w:line="320" w:lineRule="exact"/>
                    <w:jc w:val="left"/>
                    <w:rPr>
                      <w:rFonts w:ascii="Arial" w:hAnsi="Arial" w:cs="Arial"/>
                      <w:bCs/>
                      <w:sz w:val="18"/>
                      <w:szCs w:val="18"/>
                    </w:rPr>
                  </w:pPr>
                  <w:sdt>
                    <w:sdtPr>
                      <w:rPr>
                        <w:rFonts w:hint="eastAsia" w:ascii="Arial" w:hAnsi="Arial" w:cs="Arial"/>
                        <w:bCs/>
                        <w:sz w:val="18"/>
                        <w:szCs w:val="18"/>
                      </w:rPr>
                      <w:id w:val="1794090852"/>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hint="eastAsia" w:ascii="MS Gothic" w:hAnsi="MS Gothic" w:eastAsia="MS Gothic" w:cs="Arial"/>
                          <w:bCs/>
                          <w:sz w:val="18"/>
                          <w:szCs w:val="18"/>
                        </w:rPr>
                        <w:t>☐</w:t>
                      </w:r>
                    </w:sdtContent>
                  </w:sdt>
                  <w:r>
                    <w:rPr>
                      <w:rFonts w:hint="eastAsia" w:ascii="Arial" w:hAnsi="Arial" w:cs="Arial"/>
                      <w:bCs/>
                      <w:sz w:val="18"/>
                      <w:szCs w:val="18"/>
                    </w:rPr>
                    <w:t xml:space="preserve">广东省 </w:t>
                  </w:r>
                  <w:r>
                    <w:rPr>
                      <w:rFonts w:ascii="Arial" w:hAnsi="Arial" w:cs="Arial"/>
                      <w:bCs/>
                      <w:sz w:val="18"/>
                      <w:szCs w:val="18"/>
                    </w:rPr>
                    <w:t xml:space="preserve">   </w:t>
                  </w:r>
                  <w:r>
                    <w:rPr>
                      <w:rFonts w:hint="eastAsia" w:ascii="Arial" w:hAnsi="Arial" w:cs="Arial"/>
                      <w:bCs/>
                      <w:sz w:val="18"/>
                      <w:szCs w:val="18"/>
                    </w:rPr>
                    <w:t xml:space="preserve"> </w:t>
                  </w:r>
                  <w:sdt>
                    <w:sdtPr>
                      <w:rPr>
                        <w:rFonts w:hint="eastAsia" w:ascii="Arial" w:hAnsi="Arial" w:cs="Arial"/>
                        <w:bCs/>
                        <w:sz w:val="18"/>
                        <w:szCs w:val="18"/>
                      </w:rPr>
                      <w:id w:val="836197112"/>
                      <w14:checkbox>
                        <w14:checked w14:val="0"/>
                        <w14:checkedState w14:val="2612" w14:font="MS Gothic"/>
                        <w14:uncheckedState w14:val="2610" w14:font="MS Gothic"/>
                      </w14:checkbox>
                    </w:sdtPr>
                    <w:sdtEndPr>
                      <w:rPr>
                        <w:rFonts w:hint="eastAsia" w:ascii="Arial" w:hAnsi="Arial" w:cs="Arial"/>
                        <w:bCs/>
                        <w:sz w:val="18"/>
                        <w:szCs w:val="18"/>
                      </w:rPr>
                    </w:sdtEndPr>
                    <w:sdtContent>
                      <w:r>
                        <w:rPr>
                          <w:rFonts w:ascii="Segoe UI Symbol" w:hAnsi="Segoe UI Symbol" w:cs="Segoe UI Symbol"/>
                          <w:bCs/>
                          <w:sz w:val="18"/>
                          <w:szCs w:val="18"/>
                        </w:rPr>
                        <w:t>☐</w:t>
                      </w:r>
                    </w:sdtContent>
                  </w:sdt>
                  <w:r>
                    <w:rPr>
                      <w:rFonts w:hint="eastAsia" w:ascii="Arial" w:hAnsi="Arial" w:cs="Arial"/>
                      <w:bCs/>
                      <w:sz w:val="18"/>
                      <w:szCs w:val="18"/>
                    </w:rPr>
                    <w:t>其它</w:t>
                  </w:r>
                </w:p>
              </w:tc>
              <w:tc>
                <w:tcPr>
                  <w:tcW w:w="1644" w:type="dxa"/>
                </w:tcPr>
                <w:p>
                  <w:pPr>
                    <w:tabs>
                      <w:tab w:val="left" w:pos="-720"/>
                    </w:tabs>
                    <w:suppressAutoHyphens/>
                    <w:spacing w:line="320" w:lineRule="exact"/>
                    <w:jc w:val="left"/>
                    <w:rPr>
                      <w:rFonts w:ascii="Arial" w:hAnsi="Arial" w:cs="Arial"/>
                      <w:bCs/>
                      <w:sz w:val="18"/>
                      <w:szCs w:val="18"/>
                    </w:rPr>
                  </w:pPr>
                  <w:r>
                    <w:rPr>
                      <w:rFonts w:hint="eastAsia" w:ascii="Arial" w:hAnsi="Arial" w:cs="Arial"/>
                      <w:bCs/>
                      <w:sz w:val="18"/>
                      <w:szCs w:val="18"/>
                    </w:rPr>
                    <w:t>商标</w:t>
                  </w:r>
                </w:p>
              </w:tc>
              <w:tc>
                <w:tcPr>
                  <w:tcW w:w="3005" w:type="dxa"/>
                </w:tcPr>
                <w:p>
                  <w:pPr>
                    <w:tabs>
                      <w:tab w:val="left" w:pos="-720"/>
                    </w:tabs>
                    <w:suppressAutoHyphens/>
                    <w:spacing w:line="320" w:lineRule="exact"/>
                    <w:jc w:val="left"/>
                    <w:rPr>
                      <w:rFonts w:ascii="Arial" w:hAnsi="Arial" w:cs="Arial"/>
                      <w:bCs/>
                      <w:sz w:val="18"/>
                      <w:szCs w:val="18"/>
                    </w:rPr>
                  </w:pPr>
                </w:p>
              </w:tc>
            </w:tr>
          </w:tbl>
          <w:p>
            <w:pPr>
              <w:tabs>
                <w:tab w:val="left" w:pos="-720"/>
              </w:tabs>
              <w:suppressAutoHyphens/>
              <w:spacing w:line="320" w:lineRule="exact"/>
              <w:jc w:val="left"/>
              <w:rPr>
                <w:rFonts w:ascii="Arial" w:hAnsi="Arial" w:cs="Arial"/>
                <w:b/>
                <w:sz w:val="18"/>
                <w:szCs w:val="18"/>
              </w:rPr>
            </w:pPr>
          </w:p>
        </w:tc>
      </w:tr>
      <w:tr>
        <w:tblPrEx>
          <w:tblCellMar>
            <w:top w:w="0" w:type="dxa"/>
            <w:left w:w="120" w:type="dxa"/>
            <w:bottom w:w="0" w:type="dxa"/>
            <w:right w:w="120" w:type="dxa"/>
          </w:tblCellMar>
        </w:tblPrEx>
        <w:trPr>
          <w:trHeight w:val="944" w:hRule="atLeast"/>
        </w:trPr>
        <w:tc>
          <w:tcPr>
            <w:tcW w:w="11034" w:type="dxa"/>
            <w:gridSpan w:val="5"/>
            <w:tcBorders>
              <w:left w:val="single" w:color="auto" w:sz="18" w:space="0"/>
              <w:bottom w:val="single" w:color="auto" w:sz="12" w:space="0"/>
              <w:right w:val="single" w:color="auto" w:sz="18" w:space="0"/>
            </w:tcBorders>
          </w:tcPr>
          <w:p>
            <w:pPr>
              <w:tabs>
                <w:tab w:val="left" w:pos="-720"/>
              </w:tabs>
              <w:suppressAutoHyphens/>
              <w:spacing w:line="300" w:lineRule="exact"/>
              <w:jc w:val="left"/>
              <w:rPr>
                <w:rFonts w:ascii="Arial" w:hAnsi="宋体" w:cs="Arial"/>
                <w:b/>
                <w:sz w:val="18"/>
                <w:szCs w:val="18"/>
              </w:rPr>
            </w:pPr>
            <w:r>
              <w:rPr>
                <w:rFonts w:ascii="Arial" w:hAnsi="宋体" w:cs="Arial"/>
                <w:bCs/>
                <w:color w:val="FF0000"/>
                <w:sz w:val="18"/>
                <w:szCs w:val="18"/>
              </w:rPr>
              <w:t>★</w:t>
            </w:r>
            <w:r>
              <w:rPr>
                <w:rFonts w:ascii="Arial" w:hAnsi="Arial" w:cs="Arial"/>
                <w:b/>
                <w:bCs/>
                <w:sz w:val="18"/>
                <w:szCs w:val="18"/>
              </w:rPr>
              <w:t>送测的样品具有</w:t>
            </w:r>
            <w:r>
              <w:rPr>
                <w:rFonts w:hint="eastAsia" w:ascii="Arial" w:hAnsi="Arial" w:cs="Arial"/>
                <w:sz w:val="18"/>
                <w:szCs w:val="18"/>
              </w:rPr>
              <w:t>：</w:t>
            </w:r>
            <w:sdt>
              <w:sdtPr>
                <w:rPr>
                  <w:rFonts w:hint="eastAsia" w:ascii="Arial" w:hAnsi="Arial" w:cs="Arial"/>
                  <w:sz w:val="18"/>
                  <w:szCs w:val="18"/>
                </w:rPr>
                <w:id w:val="147454995"/>
                <w14:checkbox>
                  <w14:checked w14:val="0"/>
                  <w14:checkedState w14:val="2612" w14:font="MS Gothic"/>
                  <w14:uncheckedState w14:val="2610" w14:font="MS Gothic"/>
                </w14:checkbox>
              </w:sdtPr>
              <w:sdtEndPr>
                <w:rPr>
                  <w:rFonts w:hint="eastAsia" w:ascii="Arial" w:hAnsi="Arial" w:cs="Arial"/>
                  <w:sz w:val="18"/>
                  <w:szCs w:val="18"/>
                </w:rPr>
              </w:sdtEndPr>
              <w:sdtContent>
                <w:r>
                  <w:rPr>
                    <w:rFonts w:hint="eastAsia" w:ascii="MS Gothic" w:hAnsi="MS Gothic" w:eastAsia="MS Gothic" w:cs="Arial"/>
                    <w:sz w:val="18"/>
                    <w:szCs w:val="18"/>
                  </w:rPr>
                  <w:t>☐</w:t>
                </w:r>
              </w:sdtContent>
            </w:sdt>
            <w:r>
              <w:rPr>
                <w:rFonts w:ascii="Arial" w:hAnsi="Arial" w:cs="Arial"/>
                <w:sz w:val="18"/>
                <w:szCs w:val="18"/>
              </w:rPr>
              <w:t>无危险</w:t>
            </w:r>
            <w:sdt>
              <w:sdtPr>
                <w:rPr>
                  <w:rFonts w:ascii="Arial" w:hAnsi="Arial" w:cs="Arial"/>
                  <w:sz w:val="18"/>
                  <w:szCs w:val="18"/>
                </w:rPr>
                <w:id w:val="147455008"/>
                <w14:checkbox>
                  <w14:checked w14:val="0"/>
                  <w14:checkedState w14:val="2612" w14:font="MS Gothic"/>
                  <w14:uncheckedState w14:val="2610" w14:font="MS Gothic"/>
                </w14:checkbox>
              </w:sdtPr>
              <w:sdtEndPr>
                <w:rPr>
                  <w:rFonts w:ascii="Arial" w:hAnsi="Arial" w:cs="Arial"/>
                  <w:sz w:val="18"/>
                  <w:szCs w:val="18"/>
                </w:rPr>
              </w:sdtEndPr>
              <w:sdtContent>
                <w:r>
                  <w:rPr>
                    <w:rFonts w:ascii="MS Gothic" w:hAnsi="MS Gothic"/>
                  </w:rPr>
                  <w:t>☐</w:t>
                </w:r>
              </w:sdtContent>
            </w:sdt>
            <w:r>
              <w:rPr>
                <w:rFonts w:ascii="Arial" w:hAnsi="Arial" w:cs="Arial"/>
                <w:sz w:val="18"/>
                <w:szCs w:val="18"/>
              </w:rPr>
              <w:t>腐蚀性</w:t>
            </w:r>
            <w:sdt>
              <w:sdtPr>
                <w:rPr>
                  <w:rFonts w:ascii="Arial" w:hAnsi="Arial" w:cs="Arial"/>
                  <w:sz w:val="18"/>
                  <w:szCs w:val="18"/>
                </w:rPr>
                <w:id w:val="147455017"/>
                <w14:checkbox>
                  <w14:checked w14:val="0"/>
                  <w14:checkedState w14:val="2612" w14:font="MS Gothic"/>
                  <w14:uncheckedState w14:val="2610" w14:font="MS Gothic"/>
                </w14:checkbox>
              </w:sdtPr>
              <w:sdtEndPr>
                <w:rPr>
                  <w:rFonts w:ascii="Arial" w:hAnsi="Arial" w:cs="Arial"/>
                  <w:sz w:val="18"/>
                  <w:szCs w:val="18"/>
                </w:rPr>
              </w:sdtEndPr>
              <w:sdtContent>
                <w:r>
                  <w:rPr>
                    <w:rFonts w:ascii="MS Gothic" w:hAnsi="MS Gothic"/>
                  </w:rPr>
                  <w:t>☐</w:t>
                </w:r>
              </w:sdtContent>
            </w:sdt>
            <w:r>
              <w:rPr>
                <w:rFonts w:ascii="Arial" w:hAnsi="Arial" w:cs="Arial"/>
                <w:sz w:val="18"/>
                <w:szCs w:val="18"/>
              </w:rPr>
              <w:t>毒性</w:t>
            </w:r>
            <w:sdt>
              <w:sdtPr>
                <w:rPr>
                  <w:rFonts w:ascii="Arial" w:hAnsi="Arial" w:cs="Arial"/>
                  <w:sz w:val="18"/>
                  <w:szCs w:val="18"/>
                </w:rPr>
                <w:id w:val="147455031"/>
                <w14:checkbox>
                  <w14:checked w14:val="0"/>
                  <w14:checkedState w14:val="2612" w14:font="MS Gothic"/>
                  <w14:uncheckedState w14:val="2610" w14:font="MS Gothic"/>
                </w14:checkbox>
              </w:sdtPr>
              <w:sdtEndPr>
                <w:rPr>
                  <w:rFonts w:ascii="Arial" w:hAnsi="Arial" w:cs="Arial"/>
                  <w:sz w:val="18"/>
                  <w:szCs w:val="18"/>
                </w:rPr>
              </w:sdtEndPr>
              <w:sdtContent>
                <w:r>
                  <w:rPr>
                    <w:rFonts w:ascii="MS Gothic" w:hAnsi="MS Gothic"/>
                  </w:rPr>
                  <w:t>☐</w:t>
                </w:r>
              </w:sdtContent>
            </w:sdt>
            <w:r>
              <w:rPr>
                <w:rFonts w:ascii="Arial" w:hAnsi="Arial" w:cs="Arial"/>
                <w:sz w:val="18"/>
                <w:szCs w:val="18"/>
              </w:rPr>
              <w:t>致癌</w:t>
            </w:r>
            <w:r>
              <w:rPr>
                <w:rFonts w:hint="eastAsia" w:ascii="Arial" w:hAnsi="Arial" w:cs="Arial"/>
                <w:sz w:val="18"/>
                <w:szCs w:val="18"/>
              </w:rPr>
              <w:t xml:space="preserve">与生物危害 </w:t>
            </w:r>
            <w:sdt>
              <w:sdtPr>
                <w:rPr>
                  <w:rFonts w:hint="eastAsia" w:ascii="Arial" w:hAnsi="Arial" w:cs="Arial"/>
                  <w:sz w:val="18"/>
                  <w:szCs w:val="18"/>
                </w:rPr>
                <w:id w:val="147455044"/>
                <w14:checkbox>
                  <w14:checked w14:val="0"/>
                  <w14:checkedState w14:val="2612" w14:font="MS Gothic"/>
                  <w14:uncheckedState w14:val="2610" w14:font="MS Gothic"/>
                </w14:checkbox>
              </w:sdtPr>
              <w:sdtEndPr>
                <w:rPr>
                  <w:rFonts w:hint="eastAsia" w:ascii="Arial" w:hAnsi="Arial" w:cs="Arial"/>
                  <w:sz w:val="18"/>
                  <w:szCs w:val="18"/>
                </w:rPr>
              </w:sdtEndPr>
              <w:sdtContent>
                <w:r>
                  <w:rPr>
                    <w:rFonts w:ascii="MS Gothic" w:hAnsi="MS Gothic"/>
                  </w:rPr>
                  <w:t>☐</w:t>
                </w:r>
              </w:sdtContent>
            </w:sdt>
            <w:r>
              <w:rPr>
                <w:rFonts w:ascii="Arial" w:hAnsi="Arial" w:cs="Arial"/>
                <w:sz w:val="18"/>
                <w:szCs w:val="18"/>
              </w:rPr>
              <w:t>易燃易爆</w:t>
            </w:r>
            <w:sdt>
              <w:sdtPr>
                <w:rPr>
                  <w:rFonts w:ascii="Arial" w:hAnsi="Arial" w:cs="Arial"/>
                  <w:sz w:val="18"/>
                  <w:szCs w:val="18"/>
                </w:rPr>
                <w:id w:val="147455053"/>
                <w14:checkbox>
                  <w14:checked w14:val="0"/>
                  <w14:checkedState w14:val="2612" w14:font="MS Gothic"/>
                  <w14:uncheckedState w14:val="2610" w14:font="MS Gothic"/>
                </w14:checkbox>
              </w:sdtPr>
              <w:sdtEndPr>
                <w:rPr>
                  <w:rFonts w:ascii="Arial" w:hAnsi="Arial" w:cs="Arial"/>
                  <w:sz w:val="18"/>
                  <w:szCs w:val="18"/>
                </w:rPr>
              </w:sdtEndPr>
              <w:sdtContent>
                <w:r>
                  <w:rPr>
                    <w:rFonts w:ascii="MS Gothic" w:hAnsi="MS Gothic"/>
                  </w:rPr>
                  <w:t>☐</w:t>
                </w:r>
              </w:sdtContent>
            </w:sdt>
            <w:r>
              <w:rPr>
                <w:rFonts w:ascii="Arial" w:hAnsi="Arial" w:cs="Arial"/>
                <w:sz w:val="18"/>
                <w:szCs w:val="18"/>
              </w:rPr>
              <w:t>挥发性</w:t>
            </w:r>
            <w:sdt>
              <w:sdtPr>
                <w:rPr>
                  <w:rFonts w:ascii="Arial" w:hAnsi="Arial" w:cs="Arial"/>
                  <w:sz w:val="18"/>
                  <w:szCs w:val="18"/>
                </w:rPr>
                <w:id w:val="147455060"/>
                <w14:checkbox>
                  <w14:checked w14:val="0"/>
                  <w14:checkedState w14:val="2612" w14:font="MS Gothic"/>
                  <w14:uncheckedState w14:val="2610" w14:font="MS Gothic"/>
                </w14:checkbox>
              </w:sdtPr>
              <w:sdtEndPr>
                <w:rPr>
                  <w:rFonts w:ascii="Arial" w:hAnsi="Arial" w:cs="Arial"/>
                  <w:sz w:val="18"/>
                  <w:szCs w:val="18"/>
                </w:rPr>
              </w:sdtEndPr>
              <w:sdtContent>
                <w:r>
                  <w:rPr>
                    <w:rFonts w:ascii="MS Gothic" w:hAnsi="MS Gothic"/>
                  </w:rPr>
                  <w:t>☐</w:t>
                </w:r>
              </w:sdtContent>
            </w:sdt>
            <w:r>
              <w:rPr>
                <w:rFonts w:hint="eastAsia" w:ascii="Arial" w:hAnsi="Arial" w:cs="Arial"/>
                <w:sz w:val="18"/>
                <w:szCs w:val="18"/>
              </w:rPr>
              <w:t xml:space="preserve">放射性 </w:t>
            </w:r>
            <w:sdt>
              <w:sdtPr>
                <w:rPr>
                  <w:rFonts w:hint="eastAsia" w:ascii="Arial" w:hAnsi="Arial" w:cs="Arial"/>
                  <w:sz w:val="18"/>
                  <w:szCs w:val="18"/>
                </w:rPr>
                <w:id w:val="147455073"/>
                <w14:checkbox>
                  <w14:checked w14:val="0"/>
                  <w14:checkedState w14:val="2612" w14:font="MS Gothic"/>
                  <w14:uncheckedState w14:val="2610" w14:font="MS Gothic"/>
                </w14:checkbox>
              </w:sdtPr>
              <w:sdtEndPr>
                <w:rPr>
                  <w:rFonts w:hint="eastAsia" w:ascii="Arial" w:hAnsi="Arial" w:cs="Arial"/>
                  <w:sz w:val="18"/>
                  <w:szCs w:val="18"/>
                </w:rPr>
              </w:sdtEndPr>
              <w:sdtContent>
                <w:r>
                  <w:rPr>
                    <w:rFonts w:ascii="MS Gothic" w:hAnsi="MS Gothic"/>
                  </w:rPr>
                  <w:t>☐</w:t>
                </w:r>
              </w:sdtContent>
            </w:sdt>
            <w:r>
              <w:rPr>
                <w:rFonts w:hint="eastAsia" w:ascii="Arial" w:hAnsi="Arial" w:cs="Arial"/>
                <w:sz w:val="18"/>
                <w:szCs w:val="18"/>
              </w:rPr>
              <w:t>需特殊保管：</w:t>
            </w:r>
            <w:sdt>
              <w:sdtPr>
                <w:rPr>
                  <w:rFonts w:hint="eastAsia" w:ascii="Arial" w:hAnsi="Arial" w:cs="Arial"/>
                  <w:sz w:val="18"/>
                  <w:szCs w:val="18"/>
                </w:rPr>
                <w:id w:val="147455083"/>
                <w14:checkbox>
                  <w14:checked w14:val="0"/>
                  <w14:checkedState w14:val="2612" w14:font="MS Gothic"/>
                  <w14:uncheckedState w14:val="2610" w14:font="MS Gothic"/>
                </w14:checkbox>
              </w:sdtPr>
              <w:sdtEndPr>
                <w:rPr>
                  <w:rFonts w:hint="eastAsia" w:ascii="Arial" w:hAnsi="Arial" w:cs="Arial"/>
                  <w:sz w:val="18"/>
                  <w:szCs w:val="18"/>
                </w:rPr>
              </w:sdtEndPr>
              <w:sdtContent>
                <w:r>
                  <w:rPr>
                    <w:rFonts w:ascii="MS Gothic" w:hAnsi="MS Gothic"/>
                  </w:rPr>
                  <w:t>☐</w:t>
                </w:r>
              </w:sdtContent>
            </w:sdt>
            <w:r>
              <w:rPr>
                <w:rFonts w:ascii="Arial" w:hAnsi="Arial" w:cs="Arial"/>
                <w:sz w:val="18"/>
                <w:szCs w:val="18"/>
              </w:rPr>
              <w:t>其他</w:t>
            </w:r>
            <w:r>
              <w:rPr>
                <w:rFonts w:hint="eastAsia" w:ascii="Arial" w:hAnsi="Arial" w:cs="Arial"/>
                <w:sz w:val="18"/>
                <w:szCs w:val="18"/>
              </w:rPr>
              <w:t>：</w:t>
            </w:r>
            <w:r>
              <w:rPr>
                <w:rFonts w:hint="eastAsia" w:ascii="Arial" w:hAnsi="Arial" w:cs="Arial"/>
                <w:sz w:val="18"/>
                <w:szCs w:val="18"/>
                <w:u w:val="single"/>
              </w:rPr>
              <w:t xml:space="preserve"> </w:t>
            </w:r>
            <w:r>
              <w:rPr>
                <w:rFonts w:hint="eastAsia" w:ascii="Arial" w:hAnsi="Arial" w:cs="Arial"/>
                <w:sz w:val="18"/>
                <w:szCs w:val="18"/>
                <w:u w:val="single"/>
              </w:rPr>
              <w:fldChar w:fldCharType="begin">
                <w:ffData>
                  <w:name w:val="Text187"/>
                  <w:enabled/>
                  <w:calcOnExit w:val="0"/>
                  <w:textInput/>
                </w:ffData>
              </w:fldChar>
            </w:r>
            <w:bookmarkStart w:id="0" w:name="Text187"/>
            <w:r>
              <w:rPr>
                <w:rFonts w:hint="eastAsia" w:ascii="Arial" w:hAnsi="Arial" w:cs="Arial"/>
                <w:sz w:val="18"/>
                <w:szCs w:val="18"/>
                <w:u w:val="single"/>
              </w:rPr>
              <w:instrText xml:space="preserve">FORMTEXT</w:instrText>
            </w:r>
            <w:r>
              <w:rPr>
                <w:rFonts w:hint="eastAsia" w:ascii="Arial" w:hAnsi="Arial" w:cs="Arial"/>
                <w:sz w:val="18"/>
                <w:szCs w:val="18"/>
                <w:u w:val="single"/>
              </w:rPr>
              <w:fldChar w:fldCharType="separate"/>
            </w:r>
            <w:r>
              <w:rPr>
                <w:rFonts w:ascii="Arial" w:hAnsi="Arial" w:cs="Arial"/>
                <w:sz w:val="18"/>
                <w:szCs w:val="18"/>
                <w:u w:val="single"/>
              </w:rPr>
              <w:t>     </w:t>
            </w:r>
            <w:r>
              <w:rPr>
                <w:rFonts w:hint="eastAsia" w:ascii="Arial" w:hAnsi="Arial" w:cs="Arial"/>
                <w:sz w:val="18"/>
                <w:szCs w:val="18"/>
                <w:u w:val="single"/>
              </w:rPr>
              <w:fldChar w:fldCharType="end"/>
            </w:r>
            <w:bookmarkEnd w:id="0"/>
          </w:p>
          <w:p>
            <w:pPr>
              <w:tabs>
                <w:tab w:val="left" w:pos="-720"/>
              </w:tabs>
              <w:suppressAutoHyphens/>
              <w:spacing w:line="300" w:lineRule="exact"/>
              <w:jc w:val="left"/>
              <w:rPr>
                <w:rFonts w:ascii="Arial" w:hAnsi="宋体" w:cs="Arial"/>
                <w:bCs/>
                <w:sz w:val="18"/>
                <w:szCs w:val="18"/>
              </w:rPr>
            </w:pPr>
            <w:r>
              <w:rPr>
                <w:rFonts w:ascii="宋体" w:hAnsi="宋体" w:cs="Arial"/>
                <w:bCs/>
                <w:color w:val="FF0000"/>
                <w:sz w:val="18"/>
                <w:szCs w:val="18"/>
              </w:rPr>
              <w:t>★</w:t>
            </w:r>
            <w:r>
              <w:rPr>
                <w:rFonts w:hint="eastAsia" w:ascii="Arial" w:hAnsi="宋体" w:cs="Arial"/>
                <w:b/>
                <w:sz w:val="18"/>
                <w:szCs w:val="18"/>
              </w:rPr>
              <w:t>样品退回</w:t>
            </w:r>
            <w:r>
              <w:rPr>
                <w:rFonts w:hint="eastAsia" w:ascii="Arial" w:hAnsi="宋体" w:cs="Arial"/>
                <w:bCs/>
                <w:sz w:val="18"/>
                <w:szCs w:val="18"/>
              </w:rPr>
              <w:t>（此项不适用液体，粉末等半成品和易碎物品）</w:t>
            </w:r>
          </w:p>
          <w:p>
            <w:pPr>
              <w:tabs>
                <w:tab w:val="left" w:pos="-720"/>
              </w:tabs>
              <w:suppressAutoHyphens/>
              <w:spacing w:line="320" w:lineRule="exact"/>
              <w:jc w:val="left"/>
              <w:rPr>
                <w:rFonts w:ascii="Arial" w:hAnsi="Arial" w:cs="Arial"/>
                <w:bCs/>
                <w:sz w:val="18"/>
                <w:szCs w:val="18"/>
              </w:rPr>
            </w:pPr>
            <w:sdt>
              <w:sdtPr>
                <w:rPr>
                  <w:rFonts w:hint="eastAsia" w:ascii="Arial" w:hAnsi="Arial" w:cs="Arial"/>
                  <w:color w:val="000000"/>
                  <w:sz w:val="18"/>
                  <w:szCs w:val="18"/>
                </w:rPr>
                <w:id w:val="147454985"/>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 xml:space="preserve">不退 (样品最长保存期不超过1个月，逾期销毁)   </w:t>
            </w:r>
            <w:sdt>
              <w:sdtPr>
                <w:rPr>
                  <w:rFonts w:hint="eastAsia" w:ascii="Arial" w:hAnsi="Arial" w:cs="Arial"/>
                  <w:color w:val="000000"/>
                  <w:sz w:val="18"/>
                  <w:szCs w:val="18"/>
                </w:rPr>
                <w:id w:val="147454975"/>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ascii="MS Gothic" w:hAnsi="MS Gothic"/>
                  </w:rPr>
                  <w:t>☐</w:t>
                </w:r>
              </w:sdtContent>
            </w:sdt>
            <w:r>
              <w:rPr>
                <w:rFonts w:hint="eastAsia" w:ascii="Arial" w:hAnsi="Arial" w:cs="Arial"/>
                <w:color w:val="000000"/>
                <w:sz w:val="18"/>
                <w:szCs w:val="18"/>
              </w:rPr>
              <w:t>退（邮费自付，</w:t>
            </w:r>
            <w:r>
              <w:rPr>
                <w:rFonts w:hint="eastAsia" w:ascii="Arial" w:hAnsi="Arial" w:cs="Arial"/>
                <w:bCs/>
                <w:sz w:val="18"/>
                <w:szCs w:val="18"/>
              </w:rPr>
              <w:t>请提供退样地址）</w:t>
            </w:r>
          </w:p>
        </w:tc>
      </w:tr>
      <w:tr>
        <w:tblPrEx>
          <w:tblCellMar>
            <w:top w:w="0" w:type="dxa"/>
            <w:left w:w="120" w:type="dxa"/>
            <w:bottom w:w="0" w:type="dxa"/>
            <w:right w:w="120" w:type="dxa"/>
          </w:tblCellMar>
        </w:tblPrEx>
        <w:trPr>
          <w:trHeight w:val="340" w:hRule="atLeast"/>
        </w:trPr>
        <w:tc>
          <w:tcPr>
            <w:tcW w:w="11034" w:type="dxa"/>
            <w:gridSpan w:val="5"/>
            <w:tcBorders>
              <w:left w:val="single" w:color="auto" w:sz="18" w:space="0"/>
              <w:bottom w:val="single" w:color="auto" w:sz="12" w:space="0"/>
              <w:right w:val="single" w:color="auto" w:sz="18" w:space="0"/>
            </w:tcBorders>
          </w:tcPr>
          <w:p>
            <w:pPr>
              <w:tabs>
                <w:tab w:val="left" w:pos="-720"/>
              </w:tabs>
              <w:suppressAutoHyphens/>
              <w:spacing w:line="300" w:lineRule="exact"/>
              <w:jc w:val="left"/>
              <w:rPr>
                <w:rFonts w:ascii="Arial" w:hAnsi="宋体" w:cs="Arial" w:eastAsiaTheme="minorEastAsia"/>
                <w:bCs/>
                <w:color w:val="FF0000"/>
                <w:sz w:val="18"/>
                <w:szCs w:val="18"/>
              </w:rPr>
            </w:pPr>
            <w:r>
              <w:rPr>
                <w:rFonts w:ascii="宋体" w:hAnsi="宋体" w:cs="Arial"/>
                <w:bCs/>
                <w:color w:val="FF0000"/>
                <w:sz w:val="18"/>
                <w:szCs w:val="18"/>
              </w:rPr>
              <w:t>★</w:t>
            </w:r>
            <w:r>
              <w:rPr>
                <w:rFonts w:hint="eastAsia" w:ascii="Arial" w:hAnsi="宋体" w:cs="Arial"/>
                <w:b/>
                <w:bCs w:val="0"/>
                <w:color w:val="FF0000"/>
                <w:sz w:val="18"/>
                <w:szCs w:val="18"/>
              </w:rPr>
              <w:t>盖章类型：</w:t>
            </w:r>
            <w:r>
              <w:rPr>
                <w:rFonts w:hint="eastAsia" w:ascii="Arial" w:hAnsi="Arial" w:cs="Arial"/>
                <w:b/>
                <w:bCs w:val="0"/>
                <w:sz w:val="18"/>
                <w:szCs w:val="18"/>
              </w:rPr>
              <w:t xml:space="preserve"> </w:t>
            </w:r>
            <w:sdt>
              <w:sdtPr>
                <w:rPr>
                  <w:rFonts w:hint="eastAsia" w:ascii="Arial" w:hAnsi="Arial" w:cs="Arial"/>
                  <w:b/>
                  <w:bCs w:val="0"/>
                  <w:sz w:val="18"/>
                  <w:szCs w:val="18"/>
                </w:rPr>
                <w:id w:val="837889247"/>
                <w14:checkbox>
                  <w14:checked w14:val="0"/>
                  <w14:checkedState w14:val="2612" w14:font="MS Gothic"/>
                  <w14:uncheckedState w14:val="2610" w14:font="MS Gothic"/>
                </w14:checkbox>
              </w:sdtPr>
              <w:sdtEndPr>
                <w:rPr>
                  <w:rFonts w:hint="eastAsia" w:ascii="Arial" w:hAnsi="Arial" w:cs="Arial"/>
                  <w:b/>
                  <w:bCs w:val="0"/>
                  <w:sz w:val="18"/>
                  <w:szCs w:val="18"/>
                </w:rPr>
              </w:sdtEndPr>
              <w:sdtContent>
                <w:r>
                  <w:rPr>
                    <w:rFonts w:ascii="Segoe UI Symbol" w:hAnsi="Segoe UI Symbol" w:cs="Segoe UI Symbol"/>
                    <w:b/>
                    <w:bCs w:val="0"/>
                    <w:sz w:val="18"/>
                    <w:szCs w:val="18"/>
                  </w:rPr>
                  <w:t>☐</w:t>
                </w:r>
              </w:sdtContent>
            </w:sdt>
            <w:r>
              <w:rPr>
                <w:rFonts w:hint="eastAsia" w:ascii="Arial" w:hAnsi="Arial" w:cs="Arial"/>
                <w:b/>
                <w:bCs w:val="0"/>
                <w:sz w:val="18"/>
                <w:szCs w:val="18"/>
              </w:rPr>
              <w:t xml:space="preserve">盖资质章 </w:t>
            </w:r>
            <w:r>
              <w:rPr>
                <w:rFonts w:ascii="Arial" w:hAnsi="Arial" w:cs="Arial"/>
                <w:b/>
                <w:bCs w:val="0"/>
                <w:sz w:val="18"/>
                <w:szCs w:val="18"/>
              </w:rPr>
              <w:t xml:space="preserve">  </w:t>
            </w:r>
            <w:r>
              <w:rPr>
                <w:rFonts w:hint="eastAsia" w:ascii="Arial" w:hAnsi="Arial" w:cs="Arial"/>
                <w:b/>
                <w:bCs w:val="0"/>
                <w:sz w:val="18"/>
                <w:szCs w:val="18"/>
              </w:rPr>
              <w:t xml:space="preserve"> </w:t>
            </w:r>
            <w:sdt>
              <w:sdtPr>
                <w:rPr>
                  <w:rFonts w:hint="eastAsia" w:ascii="Arial" w:hAnsi="Arial" w:cs="Arial"/>
                  <w:b/>
                  <w:bCs w:val="0"/>
                  <w:sz w:val="18"/>
                  <w:szCs w:val="18"/>
                </w:rPr>
                <w:id w:val="740294321"/>
                <w14:checkbox>
                  <w14:checked w14:val="0"/>
                  <w14:checkedState w14:val="2612" w14:font="MS Gothic"/>
                  <w14:uncheckedState w14:val="2610" w14:font="MS Gothic"/>
                </w14:checkbox>
              </w:sdtPr>
              <w:sdtEndPr>
                <w:rPr>
                  <w:rFonts w:hint="eastAsia" w:ascii="Arial" w:hAnsi="Arial" w:cs="Arial"/>
                  <w:b/>
                  <w:bCs w:val="0"/>
                  <w:sz w:val="18"/>
                  <w:szCs w:val="18"/>
                </w:rPr>
              </w:sdtEndPr>
              <w:sdtContent>
                <w:r>
                  <w:rPr>
                    <w:rFonts w:ascii="Segoe UI Symbol" w:hAnsi="Segoe UI Symbol" w:cs="Segoe UI Symbol"/>
                    <w:b/>
                    <w:bCs w:val="0"/>
                    <w:sz w:val="18"/>
                    <w:szCs w:val="18"/>
                  </w:rPr>
                  <w:t>☐</w:t>
                </w:r>
              </w:sdtContent>
            </w:sdt>
            <w:r>
              <w:rPr>
                <w:rFonts w:hint="eastAsia" w:ascii="Arial" w:hAnsi="Arial" w:cs="Arial"/>
                <w:b/>
                <w:bCs w:val="0"/>
                <w:sz w:val="18"/>
                <w:szCs w:val="18"/>
              </w:rPr>
              <w:t>不盖资质章（仅供委托方内部使用）</w:t>
            </w:r>
          </w:p>
        </w:tc>
      </w:tr>
      <w:tr>
        <w:tblPrEx>
          <w:tblCellMar>
            <w:top w:w="0" w:type="dxa"/>
            <w:left w:w="120" w:type="dxa"/>
            <w:bottom w:w="0" w:type="dxa"/>
            <w:right w:w="120" w:type="dxa"/>
          </w:tblCellMar>
        </w:tblPrEx>
        <w:trPr>
          <w:trHeight w:val="689" w:hRule="exact"/>
        </w:trPr>
        <w:tc>
          <w:tcPr>
            <w:tcW w:w="11034" w:type="dxa"/>
            <w:gridSpan w:val="5"/>
            <w:tcBorders>
              <w:top w:val="single" w:color="auto" w:sz="18" w:space="0"/>
              <w:left w:val="single" w:color="auto" w:sz="18" w:space="0"/>
              <w:bottom w:val="single" w:color="auto" w:sz="4" w:space="0"/>
              <w:right w:val="single" w:color="auto" w:sz="18" w:space="0"/>
            </w:tcBorders>
            <w:vAlign w:val="center"/>
          </w:tcPr>
          <w:p>
            <w:pPr>
              <w:adjustRightInd w:val="0"/>
              <w:snapToGrid w:val="0"/>
              <w:spacing w:line="320" w:lineRule="exact"/>
              <w:ind w:left="540" w:hanging="540" w:hangingChars="300"/>
              <w:jc w:val="left"/>
              <w:rPr>
                <w:rFonts w:ascii="Arial" w:hAnsi="宋体" w:cs="Arial"/>
                <w:b/>
                <w:sz w:val="18"/>
                <w:szCs w:val="18"/>
              </w:rPr>
            </w:pPr>
            <w:r>
              <w:rPr>
                <w:rFonts w:ascii="宋体" w:hAnsi="宋体" w:cs="Arial"/>
                <w:bCs/>
                <w:color w:val="FF0000"/>
                <w:sz w:val="18"/>
                <w:szCs w:val="18"/>
              </w:rPr>
              <w:t>★</w:t>
            </w:r>
            <w:r>
              <w:rPr>
                <w:rFonts w:ascii="Arial" w:hAnsi="宋体" w:cs="Arial"/>
                <w:b/>
                <w:sz w:val="18"/>
                <w:szCs w:val="18"/>
              </w:rPr>
              <w:t>报告</w:t>
            </w:r>
            <w:r>
              <w:rPr>
                <w:rFonts w:hint="eastAsia" w:ascii="Arial" w:hAnsi="宋体" w:cs="Arial"/>
                <w:b/>
                <w:sz w:val="18"/>
                <w:szCs w:val="18"/>
              </w:rPr>
              <w:t>份数：</w:t>
            </w:r>
            <w:r>
              <w:rPr>
                <w:rFonts w:hint="eastAsia" w:ascii="Arial" w:hAnsi="宋体" w:cs="Arial"/>
                <w:b/>
                <w:sz w:val="18"/>
                <w:szCs w:val="18"/>
                <w:u w:val="single"/>
              </w:rPr>
              <w:t xml:space="preserve"> </w:t>
            </w:r>
            <w:r>
              <w:rPr>
                <w:rFonts w:ascii="Arial" w:hAnsi="宋体" w:cs="Arial"/>
                <w:b/>
                <w:sz w:val="18"/>
                <w:szCs w:val="18"/>
                <w:u w:val="single"/>
              </w:rPr>
              <w:t xml:space="preserve">       </w:t>
            </w:r>
            <w:r>
              <w:rPr>
                <w:rFonts w:hint="eastAsia" w:ascii="Arial" w:hAnsi="宋体" w:cs="Arial"/>
                <w:b/>
                <w:sz w:val="18"/>
                <w:szCs w:val="18"/>
              </w:rPr>
              <w:t xml:space="preserve">份 </w:t>
            </w:r>
            <w:r>
              <w:rPr>
                <w:rFonts w:hint="eastAsia" w:ascii="Arial" w:hAnsi="Arial" w:cs="Arial"/>
                <w:color w:val="000000"/>
                <w:sz w:val="18"/>
                <w:szCs w:val="18"/>
              </w:rPr>
              <w:t xml:space="preserve">  </w:t>
            </w:r>
            <w:sdt>
              <w:sdtPr>
                <w:rPr>
                  <w:rFonts w:hint="eastAsia" w:ascii="Arial" w:hAnsi="Arial" w:cs="Arial"/>
                  <w:color w:val="000000"/>
                  <w:sz w:val="18"/>
                  <w:szCs w:val="18"/>
                </w:rPr>
                <w:id w:val="-1847162235"/>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 xml:space="preserve">中文报告 </w:t>
            </w:r>
            <w:r>
              <w:rPr>
                <w:rFonts w:ascii="Arial" w:hAnsi="Arial" w:cs="Arial"/>
                <w:color w:val="000000"/>
                <w:sz w:val="18"/>
                <w:szCs w:val="18"/>
              </w:rPr>
              <w:t xml:space="preserve"> </w:t>
            </w:r>
            <w:r>
              <w:rPr>
                <w:rFonts w:hint="eastAsia" w:ascii="Arial" w:hAnsi="Arial" w:cs="Arial"/>
                <w:color w:val="000000"/>
                <w:sz w:val="18"/>
                <w:szCs w:val="18"/>
              </w:rPr>
              <w:t xml:space="preserve"> </w:t>
            </w:r>
            <w:sdt>
              <w:sdtPr>
                <w:rPr>
                  <w:rFonts w:hint="eastAsia" w:ascii="Arial" w:hAnsi="Arial" w:cs="Arial"/>
                  <w:color w:val="000000"/>
                  <w:sz w:val="18"/>
                  <w:szCs w:val="18"/>
                </w:rPr>
                <w:id w:val="-730767353"/>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英文报告（3</w:t>
            </w:r>
            <w:r>
              <w:rPr>
                <w:rFonts w:ascii="Arial" w:hAnsi="Arial" w:cs="Arial"/>
                <w:color w:val="000000"/>
                <w:sz w:val="18"/>
                <w:szCs w:val="18"/>
              </w:rPr>
              <w:t>00</w:t>
            </w:r>
            <w:r>
              <w:rPr>
                <w:rFonts w:hint="eastAsia" w:ascii="Arial" w:hAnsi="Arial" w:cs="Arial"/>
                <w:color w:val="000000"/>
                <w:sz w:val="18"/>
                <w:szCs w:val="18"/>
              </w:rPr>
              <w:t>元），需额外增加报告（</w:t>
            </w:r>
            <w:r>
              <w:rPr>
                <w:rFonts w:ascii="Arial" w:hAnsi="Arial" w:cs="Arial"/>
                <w:color w:val="000000"/>
                <w:sz w:val="18"/>
                <w:szCs w:val="18"/>
              </w:rPr>
              <w:t>50</w:t>
            </w:r>
            <w:r>
              <w:rPr>
                <w:rFonts w:hint="eastAsia" w:ascii="Arial" w:hAnsi="Arial" w:cs="Arial"/>
                <w:color w:val="000000"/>
                <w:sz w:val="18"/>
                <w:szCs w:val="18"/>
              </w:rPr>
              <w:t>元/份）</w:t>
            </w:r>
          </w:p>
          <w:p>
            <w:pPr>
              <w:tabs>
                <w:tab w:val="left" w:pos="-720"/>
              </w:tabs>
              <w:suppressAutoHyphens/>
              <w:spacing w:line="320" w:lineRule="exact"/>
              <w:jc w:val="left"/>
              <w:rPr>
                <w:rFonts w:ascii="Arial" w:hAnsi="宋体" w:cs="Arial" w:eastAsiaTheme="minorEastAsia"/>
                <w:bCs/>
                <w:color w:val="FF0000"/>
                <w:sz w:val="18"/>
                <w:szCs w:val="18"/>
              </w:rPr>
            </w:pPr>
            <w:r>
              <w:rPr>
                <w:rFonts w:ascii="宋体" w:hAnsi="宋体" w:cs="Arial"/>
                <w:bCs/>
                <w:color w:val="FF0000"/>
                <w:sz w:val="18"/>
                <w:szCs w:val="18"/>
              </w:rPr>
              <w:t>★</w:t>
            </w:r>
            <w:r>
              <w:rPr>
                <w:rFonts w:hint="eastAsia" w:ascii="Arial" w:hAnsi="宋体" w:cs="Arial"/>
                <w:b/>
                <w:sz w:val="18"/>
                <w:szCs w:val="18"/>
              </w:rPr>
              <w:t>快递方式</w:t>
            </w:r>
            <w:r>
              <w:rPr>
                <w:rFonts w:ascii="Arial" w:hAnsi="宋体" w:cs="Arial"/>
                <w:b/>
                <w:sz w:val="18"/>
                <w:szCs w:val="18"/>
              </w:rPr>
              <w:t>：</w:t>
            </w:r>
            <w:r>
              <w:rPr>
                <w:rFonts w:hint="eastAsia" w:ascii="Arial" w:hAnsi="Arial" w:cs="Arial"/>
                <w:color w:val="000000"/>
                <w:sz w:val="18"/>
                <w:szCs w:val="18"/>
              </w:rPr>
              <w:t xml:space="preserve"> </w:t>
            </w:r>
            <w:sdt>
              <w:sdtPr>
                <w:rPr>
                  <w:rFonts w:hint="eastAsia" w:ascii="Arial" w:hAnsi="Arial" w:cs="Arial"/>
                  <w:color w:val="000000"/>
                  <w:sz w:val="18"/>
                  <w:szCs w:val="18"/>
                </w:rPr>
                <w:id w:val="-1172410443"/>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 xml:space="preserve">快递（收方支付费用）  </w:t>
            </w:r>
            <w:sdt>
              <w:sdtPr>
                <w:rPr>
                  <w:rFonts w:hint="eastAsia" w:ascii="Arial" w:hAnsi="Arial" w:cs="Arial"/>
                  <w:color w:val="000000"/>
                  <w:sz w:val="18"/>
                  <w:szCs w:val="18"/>
                </w:rPr>
                <w:id w:val="2116933296"/>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 xml:space="preserve">自取 </w:t>
            </w:r>
            <w:r>
              <w:rPr>
                <w:rFonts w:ascii="Arial" w:hAnsi="Arial" w:cs="Arial"/>
                <w:color w:val="000000"/>
                <w:sz w:val="18"/>
                <w:szCs w:val="18"/>
              </w:rPr>
              <w:t xml:space="preserve">  </w:t>
            </w:r>
            <w:r>
              <w:rPr>
                <w:rFonts w:hint="eastAsia" w:ascii="Arial" w:hAnsi="Arial" w:cs="Arial"/>
                <w:color w:val="000000"/>
                <w:sz w:val="18"/>
                <w:szCs w:val="18"/>
              </w:rPr>
              <w:t xml:space="preserve"> </w:t>
            </w:r>
            <w:sdt>
              <w:sdtPr>
                <w:rPr>
                  <w:rFonts w:hint="eastAsia" w:ascii="Arial" w:hAnsi="Arial" w:cs="Arial"/>
                  <w:color w:val="000000"/>
                  <w:sz w:val="18"/>
                  <w:szCs w:val="18"/>
                </w:rPr>
                <w:id w:val="1971167867"/>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电子版</w:t>
            </w:r>
          </w:p>
        </w:tc>
      </w:tr>
      <w:tr>
        <w:tblPrEx>
          <w:tblCellMar>
            <w:top w:w="0" w:type="dxa"/>
            <w:left w:w="120" w:type="dxa"/>
            <w:bottom w:w="0" w:type="dxa"/>
            <w:right w:w="120" w:type="dxa"/>
          </w:tblCellMar>
        </w:tblPrEx>
        <w:trPr>
          <w:trHeight w:val="457" w:hRule="atLeast"/>
        </w:trPr>
        <w:tc>
          <w:tcPr>
            <w:tcW w:w="7088" w:type="dxa"/>
            <w:gridSpan w:val="3"/>
            <w:tcBorders>
              <w:top w:val="single" w:color="auto" w:sz="4" w:space="0"/>
              <w:left w:val="single" w:color="auto" w:sz="18" w:space="0"/>
              <w:bottom w:val="single" w:color="auto" w:sz="18" w:space="0"/>
              <w:right w:val="nil"/>
            </w:tcBorders>
            <w:vAlign w:val="center"/>
          </w:tcPr>
          <w:p>
            <w:pPr>
              <w:tabs>
                <w:tab w:val="left" w:pos="-720"/>
              </w:tabs>
              <w:suppressAutoHyphens/>
              <w:spacing w:line="320" w:lineRule="exact"/>
              <w:jc w:val="left"/>
              <w:rPr>
                <w:rFonts w:ascii="Arial" w:hAnsi="宋体" w:cs="Arial"/>
                <w:b/>
                <w:sz w:val="18"/>
                <w:szCs w:val="18"/>
              </w:rPr>
            </w:pPr>
            <w:r>
              <w:rPr>
                <w:rFonts w:hint="eastAsia" w:ascii="Arial" w:hAnsi="宋体" w:cs="Arial"/>
                <w:b/>
                <w:sz w:val="18"/>
                <w:szCs w:val="18"/>
              </w:rPr>
              <w:t>检验时间：</w:t>
            </w:r>
            <w:r>
              <w:rPr>
                <w:rFonts w:hint="eastAsia" w:ascii="Arial" w:hAnsi="宋体" w:cs="Arial"/>
                <w:b/>
                <w:sz w:val="18"/>
                <w:szCs w:val="18"/>
                <w:u w:val="single"/>
              </w:rPr>
              <w:t xml:space="preserve"> </w:t>
            </w:r>
            <w:r>
              <w:rPr>
                <w:rFonts w:ascii="Arial" w:hAnsi="宋体" w:cs="Arial"/>
                <w:b/>
                <w:sz w:val="18"/>
                <w:szCs w:val="18"/>
                <w:u w:val="single"/>
              </w:rPr>
              <w:t xml:space="preserve">           </w:t>
            </w:r>
            <w:r>
              <w:rPr>
                <w:rFonts w:hint="eastAsia" w:ascii="Arial" w:hAnsi="宋体" w:cs="Arial"/>
                <w:b/>
                <w:sz w:val="18"/>
                <w:szCs w:val="18"/>
              </w:rPr>
              <w:t>个工作日（不包括影响检测的时间）</w:t>
            </w:r>
          </w:p>
        </w:tc>
        <w:tc>
          <w:tcPr>
            <w:tcW w:w="3946" w:type="dxa"/>
            <w:gridSpan w:val="2"/>
            <w:tcBorders>
              <w:top w:val="single" w:color="auto" w:sz="4" w:space="0"/>
              <w:left w:val="nil"/>
              <w:bottom w:val="single" w:color="auto" w:sz="18" w:space="0"/>
              <w:right w:val="single" w:color="auto" w:sz="18" w:space="0"/>
            </w:tcBorders>
            <w:vAlign w:val="center"/>
          </w:tcPr>
          <w:p>
            <w:pPr>
              <w:tabs>
                <w:tab w:val="left" w:pos="-720"/>
              </w:tabs>
              <w:suppressAutoHyphens/>
              <w:spacing w:line="320" w:lineRule="exact"/>
              <w:jc w:val="left"/>
              <w:rPr>
                <w:rFonts w:ascii="Arial" w:hAnsi="Arial" w:cs="Arial"/>
                <w:b/>
                <w:sz w:val="18"/>
                <w:szCs w:val="18"/>
              </w:rPr>
            </w:pPr>
          </w:p>
        </w:tc>
      </w:tr>
      <w:tr>
        <w:tblPrEx>
          <w:tblCellMar>
            <w:top w:w="0" w:type="dxa"/>
            <w:left w:w="120" w:type="dxa"/>
            <w:bottom w:w="0" w:type="dxa"/>
            <w:right w:w="120" w:type="dxa"/>
          </w:tblCellMar>
        </w:tblPrEx>
        <w:trPr>
          <w:trHeight w:val="173" w:hRule="atLeast"/>
        </w:trPr>
        <w:tc>
          <w:tcPr>
            <w:tcW w:w="5506" w:type="dxa"/>
            <w:gridSpan w:val="2"/>
            <w:tcBorders>
              <w:top w:val="single" w:color="auto" w:sz="18" w:space="0"/>
              <w:left w:val="single" w:color="auto" w:sz="18" w:space="0"/>
              <w:bottom w:val="single" w:color="auto" w:sz="18" w:space="0"/>
              <w:right w:val="single" w:color="auto" w:sz="18" w:space="0"/>
            </w:tcBorders>
            <w:vAlign w:val="center"/>
          </w:tcPr>
          <w:p>
            <w:pPr>
              <w:tabs>
                <w:tab w:val="left" w:pos="-720"/>
              </w:tabs>
              <w:suppressAutoHyphens/>
              <w:spacing w:line="320" w:lineRule="exact"/>
              <w:jc w:val="left"/>
              <w:rPr>
                <w:rFonts w:ascii="Arial" w:hAnsi="宋体" w:cs="Arial"/>
                <w:b/>
                <w:sz w:val="18"/>
                <w:szCs w:val="18"/>
              </w:rPr>
            </w:pPr>
            <w:r>
              <w:rPr>
                <w:rFonts w:hint="eastAsia" w:ascii="Arial" w:hAnsi="宋体" w:cs="Arial"/>
                <w:b/>
                <w:sz w:val="18"/>
                <w:szCs w:val="18"/>
              </w:rPr>
              <w:t>检测费：</w:t>
            </w:r>
            <w:r>
              <w:rPr>
                <w:rFonts w:ascii="Arial" w:hAnsi="宋体" w:cs="Arial"/>
                <w:b/>
                <w:sz w:val="18"/>
                <w:szCs w:val="18"/>
              </w:rPr>
              <w:t xml:space="preserve">  </w:t>
            </w:r>
            <w:r>
              <w:rPr>
                <w:rFonts w:ascii="Arial" w:hAnsi="宋体" w:cs="Arial"/>
                <w:b/>
                <w:sz w:val="18"/>
                <w:szCs w:val="18"/>
                <w:u w:val="single"/>
              </w:rPr>
              <w:t xml:space="preserve">            </w:t>
            </w:r>
            <w:r>
              <w:rPr>
                <w:rFonts w:hint="eastAsia" w:ascii="Arial" w:hAnsi="宋体" w:cs="Arial"/>
                <w:b/>
                <w:sz w:val="18"/>
                <w:szCs w:val="18"/>
              </w:rPr>
              <w:t>（现场检验差旅费由委托方承担）</w:t>
            </w:r>
            <w:r>
              <w:rPr>
                <w:rFonts w:ascii="Arial" w:hAnsi="宋体" w:cs="Arial"/>
                <w:b/>
                <w:sz w:val="18"/>
                <w:szCs w:val="18"/>
              </w:rPr>
              <w:t xml:space="preserve">    </w:t>
            </w:r>
          </w:p>
        </w:tc>
        <w:tc>
          <w:tcPr>
            <w:tcW w:w="5528" w:type="dxa"/>
            <w:gridSpan w:val="3"/>
            <w:tcBorders>
              <w:top w:val="single" w:color="auto" w:sz="18" w:space="0"/>
              <w:left w:val="single" w:color="auto" w:sz="18" w:space="0"/>
              <w:bottom w:val="single" w:color="auto" w:sz="18" w:space="0"/>
              <w:right w:val="single" w:color="auto" w:sz="18" w:space="0"/>
            </w:tcBorders>
            <w:vAlign w:val="center"/>
          </w:tcPr>
          <w:p>
            <w:pPr>
              <w:tabs>
                <w:tab w:val="left" w:pos="-720"/>
              </w:tabs>
              <w:suppressAutoHyphens/>
              <w:spacing w:line="320" w:lineRule="exact"/>
              <w:jc w:val="left"/>
              <w:rPr>
                <w:rFonts w:ascii="Arial" w:hAnsi="宋体" w:cs="Arial"/>
                <w:b/>
                <w:sz w:val="18"/>
                <w:szCs w:val="18"/>
              </w:rPr>
            </w:pPr>
            <w:r>
              <w:rPr>
                <w:rFonts w:hint="eastAsia" w:ascii="Arial" w:hAnsi="Arial" w:cs="Arial"/>
                <w:b/>
                <w:sz w:val="18"/>
                <w:szCs w:val="18"/>
              </w:rPr>
              <w:t>付款方式：</w:t>
            </w:r>
            <w:r>
              <w:rPr>
                <w:rFonts w:ascii="Arial" w:hAnsi="Arial" w:cs="Arial"/>
                <w:b/>
                <w:color w:val="000000"/>
                <w:sz w:val="18"/>
                <w:szCs w:val="18"/>
              </w:rPr>
              <w:t xml:space="preserve"> </w:t>
            </w:r>
            <w:sdt>
              <w:sdtPr>
                <w:rPr>
                  <w:rFonts w:hint="eastAsia" w:ascii="Arial" w:hAnsi="Arial" w:cs="Arial"/>
                  <w:bCs/>
                  <w:color w:val="000000"/>
                  <w:sz w:val="18"/>
                  <w:szCs w:val="18"/>
                </w:rPr>
                <w:id w:val="1253625215"/>
                <w14:checkbox>
                  <w14:checked w14:val="0"/>
                  <w14:checkedState w14:val="2612" w14:font="MS Gothic"/>
                  <w14:uncheckedState w14:val="2610" w14:font="MS Gothic"/>
                </w14:checkbox>
              </w:sdtPr>
              <w:sdtEndPr>
                <w:rPr>
                  <w:rFonts w:hint="eastAsia" w:ascii="Arial" w:hAnsi="Arial" w:cs="Arial"/>
                  <w:bCs/>
                  <w:color w:val="000000"/>
                  <w:sz w:val="18"/>
                  <w:szCs w:val="18"/>
                </w:rPr>
              </w:sdtEndPr>
              <w:sdtContent>
                <w:r>
                  <w:rPr>
                    <w:rFonts w:ascii="MS Gothic" w:hAnsi="MS Gothic" w:eastAsia="MS Gothic" w:cs="Arial"/>
                    <w:bCs/>
                    <w:color w:val="000000"/>
                    <w:sz w:val="18"/>
                    <w:szCs w:val="18"/>
                  </w:rPr>
                  <w:t>☐</w:t>
                </w:r>
              </w:sdtContent>
            </w:sdt>
            <w:r>
              <w:rPr>
                <w:rFonts w:hint="eastAsia" w:ascii="Arial" w:hAnsi="Arial" w:cs="Arial"/>
                <w:bCs/>
                <w:color w:val="000000"/>
                <w:sz w:val="18"/>
                <w:szCs w:val="18"/>
              </w:rPr>
              <w:t>银行汇款</w:t>
            </w:r>
            <w:r>
              <w:rPr>
                <w:rFonts w:ascii="Arial" w:hAnsi="Arial" w:cs="Arial"/>
                <w:bCs/>
                <w:color w:val="000000"/>
                <w:sz w:val="18"/>
                <w:szCs w:val="18"/>
              </w:rPr>
              <w:t xml:space="preserve">   </w:t>
            </w:r>
            <w:sdt>
              <w:sdtPr>
                <w:rPr>
                  <w:rFonts w:hint="eastAsia" w:ascii="Arial" w:hAnsi="Arial" w:cs="Arial"/>
                  <w:bCs/>
                  <w:color w:val="000000"/>
                  <w:sz w:val="18"/>
                  <w:szCs w:val="18"/>
                </w:rPr>
                <w:id w:val="-132484602"/>
                <w14:checkbox>
                  <w14:checked w14:val="0"/>
                  <w14:checkedState w14:val="2612" w14:font="MS Gothic"/>
                  <w14:uncheckedState w14:val="2610" w14:font="MS Gothic"/>
                </w14:checkbox>
              </w:sdtPr>
              <w:sdtEndPr>
                <w:rPr>
                  <w:rFonts w:hint="eastAsia" w:ascii="Arial" w:hAnsi="Arial" w:cs="Arial"/>
                  <w:bCs/>
                  <w:color w:val="000000"/>
                  <w:sz w:val="18"/>
                  <w:szCs w:val="18"/>
                </w:rPr>
              </w:sdtEndPr>
              <w:sdtContent>
                <w:r>
                  <w:rPr>
                    <w:rFonts w:ascii="MS Gothic" w:hAnsi="MS Gothic" w:eastAsia="MS Gothic" w:cs="Arial"/>
                    <w:bCs/>
                    <w:color w:val="000000"/>
                    <w:sz w:val="18"/>
                    <w:szCs w:val="18"/>
                  </w:rPr>
                  <w:t>☐</w:t>
                </w:r>
              </w:sdtContent>
            </w:sdt>
            <w:r>
              <w:rPr>
                <w:rFonts w:hint="eastAsia" w:ascii="Arial" w:hAnsi="Arial" w:cs="Arial"/>
                <w:bCs/>
                <w:color w:val="000000"/>
                <w:sz w:val="18"/>
                <w:szCs w:val="18"/>
              </w:rPr>
              <w:t>现场缴费</w:t>
            </w:r>
          </w:p>
        </w:tc>
      </w:tr>
      <w:tr>
        <w:tblPrEx>
          <w:tblCellMar>
            <w:top w:w="0" w:type="dxa"/>
            <w:left w:w="120" w:type="dxa"/>
            <w:bottom w:w="0" w:type="dxa"/>
            <w:right w:w="120" w:type="dxa"/>
          </w:tblCellMar>
        </w:tblPrEx>
        <w:trPr>
          <w:trHeight w:val="399" w:hRule="atLeast"/>
        </w:trPr>
        <w:tc>
          <w:tcPr>
            <w:tcW w:w="11034" w:type="dxa"/>
            <w:gridSpan w:val="5"/>
            <w:tcBorders>
              <w:top w:val="single" w:color="auto" w:sz="18" w:space="0"/>
              <w:left w:val="single" w:color="auto" w:sz="18" w:space="0"/>
              <w:right w:val="single" w:color="auto" w:sz="18" w:space="0"/>
            </w:tcBorders>
            <w:vAlign w:val="center"/>
          </w:tcPr>
          <w:p>
            <w:pPr>
              <w:spacing w:line="320" w:lineRule="exact"/>
              <w:ind w:right="-105"/>
              <w:jc w:val="left"/>
              <w:rPr>
                <w:rFonts w:ascii="Arial" w:hAnsi="Arial" w:cs="Arial"/>
                <w:color w:val="000000"/>
                <w:sz w:val="18"/>
                <w:szCs w:val="18"/>
              </w:rPr>
            </w:pPr>
            <w:r>
              <w:rPr>
                <w:rFonts w:hint="eastAsia"/>
                <w:b/>
                <w:bCs/>
                <w:sz w:val="18"/>
                <w:szCs w:val="18"/>
              </w:rPr>
              <w:t>评审意见</w:t>
            </w:r>
            <w:r>
              <w:rPr>
                <w:rFonts w:hint="eastAsia"/>
                <w:b/>
                <w:bCs/>
                <w:sz w:val="18"/>
                <w:szCs w:val="18"/>
              </w:rPr>
              <w:t>：</w:t>
            </w:r>
            <w:r>
              <w:rPr>
                <w:rFonts w:hint="eastAsia" w:ascii="Arial" w:hAnsi="Arial" w:cs="Arial"/>
                <w:color w:val="000000"/>
                <w:sz w:val="18"/>
                <w:szCs w:val="18"/>
              </w:rPr>
              <w:t xml:space="preserve"> </w:t>
            </w:r>
            <w:sdt>
              <w:sdtPr>
                <w:rPr>
                  <w:rFonts w:hint="eastAsia" w:ascii="Arial" w:hAnsi="Arial" w:cs="Arial"/>
                  <w:color w:val="000000"/>
                  <w:sz w:val="18"/>
                  <w:szCs w:val="18"/>
                </w:rPr>
                <w:id w:val="1345062850"/>
                <w14:checkbox>
                  <w14:checked w14:val="0"/>
                  <w14:checkedState w14:val="2612" w14:font="MS Gothic"/>
                  <w14:uncheckedState w14:val="2610" w14:font="MS Gothic"/>
                </w14:checkbox>
              </w:sdtPr>
              <w:sdtEndPr>
                <w:rPr>
                  <w:rFonts w:hint="eastAsia" w:ascii="Arial" w:hAnsi="Arial" w:cs="Arial"/>
                  <w:color w:val="000000"/>
                  <w:sz w:val="18"/>
                  <w:szCs w:val="18"/>
                </w:rPr>
              </w:sdtEndPr>
              <w:sdtContent>
                <w:r>
                  <w:rPr>
                    <w:rFonts w:hint="eastAsia" w:ascii="MS Gothic" w:hAnsi="MS Gothic" w:eastAsia="MS Gothic" w:cs="Arial"/>
                    <w:color w:val="000000"/>
                    <w:sz w:val="18"/>
                    <w:szCs w:val="18"/>
                  </w:rPr>
                  <w:t>☐</w:t>
                </w:r>
              </w:sdtContent>
            </w:sdt>
            <w:r>
              <w:rPr>
                <w:rFonts w:hint="eastAsia" w:ascii="Arial" w:hAnsi="Arial" w:cs="Arial"/>
                <w:color w:val="000000"/>
                <w:sz w:val="18"/>
                <w:szCs w:val="18"/>
              </w:rPr>
              <w:t xml:space="preserve">a类（常规例行项目） </w:t>
            </w:r>
            <w:r>
              <w:rPr>
                <w:rFonts w:ascii="Arial" w:hAnsi="Arial" w:cs="Arial"/>
                <w:color w:val="000000"/>
                <w:sz w:val="18"/>
                <w:szCs w:val="18"/>
              </w:rPr>
              <w:t xml:space="preserve">                                                    </w:t>
            </w:r>
            <w:r>
              <w:rPr>
                <w:rFonts w:hint="eastAsia" w:ascii="Arial" w:hAnsi="Arial" w:cs="Arial"/>
                <w:color w:val="000000"/>
                <w:sz w:val="18"/>
                <w:szCs w:val="18"/>
              </w:rPr>
              <w:t>评审人：</w:t>
            </w:r>
          </w:p>
          <w:p>
            <w:pPr>
              <w:spacing w:line="320" w:lineRule="exact"/>
              <w:ind w:right="-105" w:firstLine="900" w:firstLineChars="500"/>
              <w:jc w:val="left"/>
              <w:rPr>
                <w:rFonts w:ascii="Arial" w:hAnsi="Arial" w:cs="Arial"/>
                <w:color w:val="000000"/>
                <w:sz w:val="18"/>
                <w:szCs w:val="18"/>
              </w:rPr>
            </w:pPr>
            <w:sdt>
              <w:sdtPr>
                <w:rPr>
                  <w:rFonts w:hint="eastAsia" w:ascii="Arial" w:hAnsi="Arial" w:cs="Arial"/>
                  <w:bCs/>
                  <w:color w:val="000000"/>
                  <w:sz w:val="18"/>
                  <w:szCs w:val="18"/>
                </w:rPr>
                <w:id w:val="-166334084"/>
                <w14:checkbox>
                  <w14:checked w14:val="0"/>
                  <w14:checkedState w14:val="2612" w14:font="MS Gothic"/>
                  <w14:uncheckedState w14:val="2610" w14:font="MS Gothic"/>
                </w14:checkbox>
              </w:sdtPr>
              <w:sdtEndPr>
                <w:rPr>
                  <w:rFonts w:hint="eastAsia" w:ascii="Arial" w:hAnsi="Arial" w:cs="Arial"/>
                  <w:bCs/>
                  <w:color w:val="000000"/>
                  <w:sz w:val="18"/>
                  <w:szCs w:val="18"/>
                </w:rPr>
              </w:sdtEndPr>
              <w:sdtContent>
                <w:r>
                  <w:rPr>
                    <w:rFonts w:hint="eastAsia" w:ascii="MS Gothic" w:hAnsi="MS Gothic" w:eastAsia="MS Gothic" w:cs="Arial"/>
                    <w:bCs/>
                    <w:color w:val="000000"/>
                    <w:sz w:val="18"/>
                    <w:szCs w:val="18"/>
                  </w:rPr>
                  <w:t>☐</w:t>
                </w:r>
              </w:sdtContent>
            </w:sdt>
            <w:r>
              <w:rPr>
                <w:rFonts w:hint="eastAsia" w:ascii="Arial" w:hAnsi="Arial" w:cs="Arial"/>
                <w:color w:val="000000"/>
                <w:sz w:val="18"/>
                <w:szCs w:val="18"/>
              </w:rPr>
              <w:t xml:space="preserve"> b类（客户要求不变的重复性例行项目）评审意见： </w:t>
            </w:r>
            <w:r>
              <w:rPr>
                <w:rFonts w:ascii="Arial" w:hAnsi="Arial" w:cs="Arial"/>
                <w:color w:val="000000"/>
                <w:sz w:val="18"/>
                <w:szCs w:val="18"/>
              </w:rPr>
              <w:t xml:space="preserve">                          </w:t>
            </w:r>
            <w:r>
              <w:rPr>
                <w:rFonts w:hint="eastAsia" w:ascii="Arial" w:hAnsi="Arial" w:cs="Arial"/>
                <w:color w:val="000000"/>
                <w:sz w:val="18"/>
                <w:szCs w:val="18"/>
              </w:rPr>
              <w:t>评审人：</w:t>
            </w:r>
          </w:p>
          <w:p>
            <w:pPr>
              <w:spacing w:line="320" w:lineRule="exact"/>
              <w:ind w:right="-105" w:firstLine="900" w:firstLineChars="500"/>
              <w:jc w:val="left"/>
              <w:rPr>
                <w:sz w:val="18"/>
                <w:szCs w:val="18"/>
              </w:rPr>
            </w:pPr>
            <w:sdt>
              <w:sdtPr>
                <w:rPr>
                  <w:rFonts w:hint="eastAsia" w:ascii="Arial" w:hAnsi="Arial" w:cs="Arial"/>
                  <w:bCs/>
                  <w:color w:val="000000"/>
                  <w:sz w:val="18"/>
                  <w:szCs w:val="18"/>
                </w:rPr>
                <w:id w:val="-1789813625"/>
                <w14:checkbox>
                  <w14:checked w14:val="0"/>
                  <w14:checkedState w14:val="2612" w14:font="MS Gothic"/>
                  <w14:uncheckedState w14:val="2610" w14:font="MS Gothic"/>
                </w14:checkbox>
              </w:sdtPr>
              <w:sdtEndPr>
                <w:rPr>
                  <w:rFonts w:hint="eastAsia" w:ascii="Arial" w:hAnsi="Arial" w:cs="Arial"/>
                  <w:bCs/>
                  <w:color w:val="000000"/>
                  <w:sz w:val="18"/>
                  <w:szCs w:val="18"/>
                </w:rPr>
              </w:sdtEndPr>
              <w:sdtContent>
                <w:r>
                  <w:rPr>
                    <w:rFonts w:hint="eastAsia" w:ascii="MS Gothic" w:hAnsi="MS Gothic" w:eastAsia="MS Gothic" w:cs="Arial"/>
                    <w:bCs/>
                    <w:color w:val="000000"/>
                    <w:sz w:val="18"/>
                    <w:szCs w:val="18"/>
                  </w:rPr>
                  <w:t>☐</w:t>
                </w:r>
              </w:sdtContent>
            </w:sdt>
            <w:r>
              <w:rPr>
                <w:rFonts w:hint="eastAsia" w:ascii="Arial" w:hAnsi="Arial" w:cs="Arial"/>
                <w:color w:val="000000"/>
                <w:sz w:val="18"/>
                <w:szCs w:val="18"/>
              </w:rPr>
              <w:t xml:space="preserve"> c类（新的、复杂的、重大项目） </w:t>
            </w:r>
            <w:r>
              <w:rPr>
                <w:rFonts w:ascii="Arial" w:hAnsi="Arial" w:cs="Arial"/>
                <w:color w:val="000000"/>
                <w:sz w:val="18"/>
                <w:szCs w:val="18"/>
              </w:rPr>
              <w:t xml:space="preserve">     </w:t>
            </w:r>
            <w:r>
              <w:rPr>
                <w:rFonts w:hint="eastAsia" w:ascii="Arial" w:hAnsi="Arial" w:cs="Arial"/>
                <w:color w:val="000000"/>
                <w:sz w:val="18"/>
                <w:szCs w:val="18"/>
              </w:rPr>
              <w:t xml:space="preserve">评审意见： </w:t>
            </w:r>
            <w:r>
              <w:rPr>
                <w:rFonts w:ascii="Arial" w:hAnsi="Arial" w:cs="Arial"/>
                <w:color w:val="000000"/>
                <w:sz w:val="18"/>
                <w:szCs w:val="18"/>
              </w:rPr>
              <w:t xml:space="preserve">                          </w:t>
            </w:r>
            <w:r>
              <w:rPr>
                <w:rFonts w:hint="eastAsia" w:ascii="Arial" w:hAnsi="Arial" w:cs="Arial"/>
                <w:color w:val="000000"/>
                <w:sz w:val="18"/>
                <w:szCs w:val="18"/>
              </w:rPr>
              <w:t>评审人：</w:t>
            </w:r>
          </w:p>
        </w:tc>
      </w:tr>
      <w:tr>
        <w:tblPrEx>
          <w:tblCellMar>
            <w:top w:w="0" w:type="dxa"/>
            <w:left w:w="120" w:type="dxa"/>
            <w:bottom w:w="0" w:type="dxa"/>
            <w:right w:w="120" w:type="dxa"/>
          </w:tblCellMar>
        </w:tblPrEx>
        <w:trPr>
          <w:trHeight w:val="397" w:hRule="atLeast"/>
        </w:trPr>
        <w:tc>
          <w:tcPr>
            <w:tcW w:w="11034" w:type="dxa"/>
            <w:gridSpan w:val="5"/>
            <w:tcBorders>
              <w:top w:val="single" w:color="auto" w:sz="18" w:space="0"/>
              <w:left w:val="single" w:color="auto" w:sz="18" w:space="0"/>
              <w:bottom w:val="single" w:color="auto" w:sz="18" w:space="0"/>
              <w:right w:val="single" w:color="auto" w:sz="18" w:space="0"/>
            </w:tcBorders>
            <w:vAlign w:val="center"/>
          </w:tcPr>
          <w:p>
            <w:pPr>
              <w:spacing w:line="320" w:lineRule="exact"/>
              <w:ind w:right="-105"/>
              <w:jc w:val="left"/>
              <w:rPr>
                <w:sz w:val="18"/>
                <w:szCs w:val="18"/>
              </w:rPr>
            </w:pPr>
            <w:r>
              <w:rPr>
                <w:rFonts w:hint="eastAsia"/>
                <w:b/>
                <w:bCs/>
                <w:sz w:val="18"/>
                <w:szCs w:val="18"/>
              </w:rPr>
              <w:t>申请单位</w:t>
            </w:r>
            <w:r>
              <w:rPr>
                <w:b/>
                <w:bCs/>
                <w:sz w:val="18"/>
                <w:szCs w:val="18"/>
              </w:rPr>
              <w:t xml:space="preserve">: </w:t>
            </w:r>
            <w:r>
              <w:rPr>
                <w:sz w:val="18"/>
                <w:szCs w:val="18"/>
                <w:u w:val="single"/>
              </w:rPr>
              <w:t xml:space="preserve">                         </w:t>
            </w:r>
            <w:r>
              <w:rPr>
                <w:sz w:val="18"/>
                <w:szCs w:val="18"/>
              </w:rPr>
              <w:t xml:space="preserve"> (</w:t>
            </w:r>
            <w:r>
              <w:rPr>
                <w:rFonts w:hint="eastAsia"/>
                <w:sz w:val="18"/>
                <w:szCs w:val="18"/>
              </w:rPr>
              <w:t xml:space="preserve">签名或盖章) </w:t>
            </w:r>
            <w:r>
              <w:rPr>
                <w:sz w:val="18"/>
                <w:szCs w:val="18"/>
              </w:rPr>
              <w:t xml:space="preserve">            </w:t>
            </w:r>
            <w:r>
              <w:rPr>
                <w:rFonts w:hint="eastAsia"/>
                <w:sz w:val="18"/>
                <w:szCs w:val="18"/>
              </w:rPr>
              <w:t xml:space="preserve">日期：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r>
      <w:tr>
        <w:tblPrEx>
          <w:tblCellMar>
            <w:top w:w="0" w:type="dxa"/>
            <w:left w:w="120" w:type="dxa"/>
            <w:bottom w:w="0" w:type="dxa"/>
            <w:right w:w="120" w:type="dxa"/>
          </w:tblCellMar>
        </w:tblPrEx>
        <w:trPr>
          <w:trHeight w:val="244" w:hRule="atLeast"/>
        </w:trPr>
        <w:tc>
          <w:tcPr>
            <w:tcW w:w="11034" w:type="dxa"/>
            <w:gridSpan w:val="5"/>
            <w:tcBorders>
              <w:top w:val="single" w:color="auto" w:sz="18" w:space="0"/>
              <w:left w:val="single" w:color="auto" w:sz="18" w:space="0"/>
              <w:bottom w:val="single" w:color="auto" w:sz="18" w:space="0"/>
              <w:right w:val="single" w:color="auto" w:sz="18" w:space="0"/>
            </w:tcBorders>
            <w:vAlign w:val="center"/>
          </w:tcPr>
          <w:p>
            <w:pPr>
              <w:pStyle w:val="16"/>
              <w:spacing w:before="54"/>
              <w:ind w:right="-29"/>
              <w:rPr>
                <w:rFonts w:ascii="Arial" w:hAnsi="Arial" w:cs="Arial"/>
                <w:color w:val="000000"/>
                <w:kern w:val="2"/>
                <w:sz w:val="18"/>
                <w:szCs w:val="18"/>
                <w:lang w:val="en-US" w:bidi="ar-SA"/>
              </w:rPr>
            </w:pPr>
            <w:r>
              <w:rPr>
                <w:rFonts w:hint="eastAsia"/>
                <w:b/>
                <w:bCs/>
                <w:sz w:val="18"/>
                <w:szCs w:val="18"/>
              </w:rPr>
              <w:t>双方规约</w:t>
            </w:r>
            <w:r>
              <w:rPr>
                <w:rFonts w:hint="eastAsia"/>
                <w:sz w:val="18"/>
                <w:szCs w:val="18"/>
              </w:rPr>
              <w:t>：</w:t>
            </w:r>
            <w:r>
              <w:rPr>
                <w:rFonts w:ascii="Calibri" w:eastAsia="Calibri"/>
                <w:b/>
                <w:sz w:val="16"/>
              </w:rPr>
              <w:t>1</w:t>
            </w:r>
            <w:r>
              <w:rPr>
                <w:rFonts w:ascii="Arial" w:hAnsi="Arial" w:cs="Arial"/>
                <w:color w:val="000000"/>
                <w:kern w:val="2"/>
                <w:sz w:val="18"/>
                <w:szCs w:val="18"/>
                <w:lang w:val="en-US" w:bidi="ar-SA"/>
              </w:rPr>
              <w:t>.本合同需经双方签章，自费用、样品、配件、标准/资料到齐之日起生效，一式两份，委托方、承检方各执一份。2.样品开箱后发现损坏的， 由委托方负责。3.本合同内容发生变更时，检验周期将重新计算，合同变更次数不超过两次（含整改后）。如分包项目检验周期超过本合同规定的检验周期，以分包检验周期加10个工作日为准。4.因委托方原因而终止检验时，费用按实际完成的项目结算。5.自承检方发出检验报告或书面通知后 30 天仍未取回样品的，视为同意承检方对样品进行处理。6.需整改的产品，有且仅有一次整改机会。自承检方发出整改</w:t>
            </w:r>
            <w:r>
              <w:rPr>
                <w:rFonts w:ascii="Arial" w:hAnsi="Arial" w:cs="Arial"/>
                <w:color w:val="000000"/>
                <w:sz w:val="18"/>
                <w:szCs w:val="18"/>
              </w:rPr>
              <w:t>通知后 15 个工作日内未确定整改方案的，承检方将直接出具不合格报告。7.未尽事宜双方可协商解决。</w:t>
            </w:r>
          </w:p>
        </w:tc>
      </w:tr>
      <w:tr>
        <w:tblPrEx>
          <w:tblCellMar>
            <w:top w:w="0" w:type="dxa"/>
            <w:left w:w="120" w:type="dxa"/>
            <w:bottom w:w="0" w:type="dxa"/>
            <w:right w:w="120" w:type="dxa"/>
          </w:tblCellMar>
        </w:tblPrEx>
        <w:trPr>
          <w:trHeight w:val="244" w:hRule="atLeast"/>
        </w:trPr>
        <w:tc>
          <w:tcPr>
            <w:tcW w:w="11034" w:type="dxa"/>
            <w:gridSpan w:val="5"/>
            <w:tcBorders>
              <w:top w:val="single" w:color="auto" w:sz="18" w:space="0"/>
              <w:left w:val="single" w:color="auto" w:sz="18" w:space="0"/>
              <w:bottom w:val="single" w:color="auto" w:sz="18" w:space="0"/>
              <w:right w:val="single" w:color="auto" w:sz="18" w:space="0"/>
            </w:tcBorders>
            <w:vAlign w:val="center"/>
          </w:tcPr>
          <w:p>
            <w:pPr>
              <w:pStyle w:val="16"/>
              <w:spacing w:before="54"/>
              <w:ind w:right="-29"/>
              <w:rPr>
                <w:sz w:val="18"/>
                <w:szCs w:val="18"/>
              </w:rPr>
            </w:pPr>
            <w:r>
              <w:rPr>
                <w:rFonts w:hint="eastAsia"/>
                <w:b/>
                <w:bCs/>
                <w:sz w:val="18"/>
                <w:szCs w:val="18"/>
              </w:rPr>
              <w:t>联系人</w:t>
            </w:r>
            <w:r>
              <w:rPr>
                <w:rFonts w:hint="eastAsia"/>
                <w:sz w:val="18"/>
                <w:szCs w:val="18"/>
              </w:rPr>
              <w:t xml:space="preserve">：林工 </w:t>
            </w:r>
            <w:r>
              <w:rPr>
                <w:sz w:val="18"/>
                <w:szCs w:val="18"/>
              </w:rPr>
              <w:t xml:space="preserve">13719136371   </w:t>
            </w:r>
            <w:r>
              <w:rPr>
                <w:rFonts w:hint="eastAsia"/>
                <w:sz w:val="18"/>
                <w:szCs w:val="18"/>
              </w:rPr>
              <w:t>（业务咨询、报告进度查询等）</w:t>
            </w:r>
          </w:p>
          <w:p>
            <w:pPr>
              <w:pStyle w:val="16"/>
              <w:spacing w:before="54"/>
              <w:ind w:right="-29"/>
              <w:rPr>
                <w:rFonts w:hint="eastAsia"/>
                <w:sz w:val="18"/>
                <w:szCs w:val="18"/>
              </w:rPr>
            </w:pPr>
            <w:r>
              <w:rPr>
                <w:rFonts w:hint="eastAsia"/>
                <w:sz w:val="18"/>
                <w:szCs w:val="18"/>
              </w:rPr>
              <w:t xml:space="preserve"> </w:t>
            </w:r>
            <w:r>
              <w:rPr>
                <w:sz w:val="18"/>
                <w:szCs w:val="18"/>
              </w:rPr>
              <w:t xml:space="preserve">       </w:t>
            </w:r>
            <w:r>
              <w:rPr>
                <w:rFonts w:hint="eastAsia"/>
                <w:sz w:val="18"/>
                <w:szCs w:val="18"/>
              </w:rPr>
              <w:t xml:space="preserve">庄小姐 </w:t>
            </w:r>
            <w:r>
              <w:rPr>
                <w:sz w:val="18"/>
                <w:szCs w:val="18"/>
              </w:rPr>
              <w:t xml:space="preserve">13536804426 </w:t>
            </w:r>
            <w:r>
              <w:rPr>
                <w:rFonts w:hint="eastAsia"/>
                <w:sz w:val="18"/>
                <w:szCs w:val="18"/>
              </w:rPr>
              <w:t>（样品邮寄地址：广州市天河区高科路3</w:t>
            </w:r>
            <w:r>
              <w:rPr>
                <w:sz w:val="18"/>
                <w:szCs w:val="18"/>
              </w:rPr>
              <w:t>6</w:t>
            </w:r>
            <w:r>
              <w:rPr>
                <w:rFonts w:hint="eastAsia"/>
                <w:sz w:val="18"/>
                <w:szCs w:val="18"/>
              </w:rPr>
              <w:t>号1楼办公室）</w:t>
            </w:r>
          </w:p>
        </w:tc>
      </w:tr>
    </w:tbl>
    <w:p>
      <w:pPr>
        <w:pStyle w:val="2"/>
        <w:jc w:val="center"/>
        <w:rPr>
          <w:rFonts w:ascii="仿宋" w:hAnsi="仿宋" w:eastAsia="仿宋"/>
          <w:sz w:val="36"/>
          <w:szCs w:val="36"/>
        </w:rPr>
      </w:pPr>
      <w:r>
        <w:rPr>
          <w:rFonts w:hint="eastAsia" w:ascii="仿宋" w:hAnsi="仿宋" w:eastAsia="仿宋"/>
          <w:sz w:val="36"/>
          <w:szCs w:val="36"/>
          <w:lang w:val="en-US"/>
        </w:rPr>
        <w:t>广东省质量监督医疗保健器具检验站</w:t>
      </w:r>
      <w:r>
        <w:rPr>
          <w:rFonts w:hint="eastAsia" w:ascii="仿宋" w:hAnsi="仿宋" w:eastAsia="仿宋"/>
          <w:sz w:val="36"/>
          <w:szCs w:val="36"/>
        </w:rPr>
        <w:t>通用条款</w:t>
      </w:r>
    </w:p>
    <w:p>
      <w:pPr>
        <w:rPr>
          <w:rFonts w:ascii="仿宋" w:hAnsi="仿宋" w:eastAsia="仿宋"/>
          <w:b/>
          <w:sz w:val="18"/>
          <w:szCs w:val="18"/>
        </w:rPr>
      </w:pPr>
      <w:r>
        <w:rPr>
          <w:rFonts w:hint="eastAsia" w:ascii="仿宋" w:hAnsi="仿宋" w:eastAsia="仿宋"/>
          <w:b/>
          <w:sz w:val="18"/>
          <w:szCs w:val="18"/>
        </w:rPr>
        <w:t>一、保密条款</w:t>
      </w:r>
    </w:p>
    <w:p>
      <w:pPr>
        <w:rPr>
          <w:rFonts w:ascii="仿宋" w:hAnsi="仿宋" w:eastAsia="仿宋"/>
          <w:sz w:val="18"/>
          <w:szCs w:val="18"/>
        </w:rPr>
      </w:pPr>
      <w:r>
        <w:rPr>
          <w:rFonts w:hint="eastAsia" w:ascii="仿宋" w:hAnsi="仿宋" w:eastAsia="仿宋"/>
          <w:sz w:val="18"/>
          <w:szCs w:val="18"/>
        </w:rPr>
        <w:t>1、委托单位（包括其任何代表人或代理人）向我站（包括其任何代表人或代理人）提供的任何信息、样品及文件均为真实、准确、无任何的误导内容及权属争议、虚假陈述。我站根据委托单位提供的信息、样品和文件提供服务。我站保证检验的公正性，对来样的检测数据负责。我站对委托方产品机密信息以及技术资料保密（委托单位同意公布除外）。</w:t>
      </w:r>
    </w:p>
    <w:p>
      <w:pPr>
        <w:rPr>
          <w:rFonts w:ascii="仿宋" w:hAnsi="仿宋" w:eastAsia="仿宋"/>
          <w:sz w:val="18"/>
          <w:szCs w:val="18"/>
        </w:rPr>
      </w:pPr>
      <w:r>
        <w:rPr>
          <w:rFonts w:hint="eastAsia" w:ascii="仿宋" w:hAnsi="仿宋" w:eastAsia="仿宋"/>
          <w:sz w:val="18"/>
          <w:szCs w:val="18"/>
        </w:rPr>
        <w:t>2、委托单位对我站检测服务方式、技术资料及检测费用保密。</w:t>
      </w:r>
    </w:p>
    <w:p>
      <w:pPr>
        <w:rPr>
          <w:rFonts w:ascii="仿宋" w:hAnsi="仿宋" w:eastAsia="仿宋"/>
          <w:sz w:val="18"/>
          <w:szCs w:val="18"/>
        </w:rPr>
      </w:pPr>
    </w:p>
    <w:p>
      <w:pPr>
        <w:rPr>
          <w:rFonts w:ascii="仿宋" w:hAnsi="仿宋" w:eastAsia="仿宋"/>
          <w:b/>
          <w:sz w:val="18"/>
          <w:szCs w:val="18"/>
        </w:rPr>
      </w:pPr>
      <w:r>
        <w:rPr>
          <w:rFonts w:hint="eastAsia" w:ascii="仿宋" w:hAnsi="仿宋" w:eastAsia="仿宋"/>
          <w:b/>
          <w:sz w:val="18"/>
          <w:szCs w:val="18"/>
        </w:rPr>
        <w:t>二、送/采样条款</w:t>
      </w:r>
    </w:p>
    <w:p>
      <w:pPr>
        <w:rPr>
          <w:rFonts w:ascii="仿宋" w:hAnsi="仿宋" w:eastAsia="仿宋"/>
          <w:sz w:val="18"/>
          <w:szCs w:val="18"/>
        </w:rPr>
      </w:pPr>
      <w:r>
        <w:rPr>
          <w:rFonts w:hint="eastAsia" w:ascii="仿宋" w:hAnsi="仿宋" w:eastAsia="仿宋"/>
          <w:sz w:val="18"/>
          <w:szCs w:val="18"/>
        </w:rPr>
        <w:t>1、如委托单位与生产单位不一致，委托单位需提供生产单位同意送检证明，否则我站不承担相关纠纷责任。</w:t>
      </w:r>
    </w:p>
    <w:p>
      <w:pPr>
        <w:rPr>
          <w:rFonts w:ascii="仿宋" w:hAnsi="仿宋" w:eastAsia="仿宋"/>
          <w:sz w:val="18"/>
          <w:szCs w:val="18"/>
        </w:rPr>
      </w:pPr>
      <w:r>
        <w:rPr>
          <w:rFonts w:hint="eastAsia" w:ascii="仿宋" w:hAnsi="仿宋" w:eastAsia="仿宋"/>
          <w:sz w:val="18"/>
          <w:szCs w:val="18"/>
        </w:rPr>
        <w:t>2、如委托单位需要我站外出采样，则委托单位应确保我站采样人员的人身、财产安全，否则，由此给采样人员及我站带来的一切损失（包括但不限于医疗费用、工伤待遇、经济赔偿）由委托单位承担。</w:t>
      </w:r>
    </w:p>
    <w:p>
      <w:pPr>
        <w:rPr>
          <w:rFonts w:ascii="仿宋" w:hAnsi="仿宋" w:eastAsia="仿宋"/>
          <w:sz w:val="18"/>
          <w:szCs w:val="18"/>
        </w:rPr>
      </w:pPr>
      <w:r>
        <w:rPr>
          <w:rFonts w:hint="eastAsia" w:ascii="仿宋" w:hAnsi="仿宋" w:eastAsia="仿宋"/>
          <w:sz w:val="18"/>
          <w:szCs w:val="18"/>
        </w:rPr>
        <w:t>3、委托单位提供样品时，需以运费预付的方式发出，除非另有协议约定。委托单位应提前告知测试可能存在的风险，如放射性、有毒有害，易燃易爆，环境污染等，否则造成的一切事故包括但不限于安全、人身伤害等将由委托单位承担相应责任。</w:t>
      </w:r>
    </w:p>
    <w:p>
      <w:pPr>
        <w:rPr>
          <w:rFonts w:ascii="仿宋" w:hAnsi="仿宋" w:eastAsia="仿宋"/>
          <w:sz w:val="18"/>
          <w:szCs w:val="18"/>
        </w:rPr>
      </w:pPr>
      <w:r>
        <w:rPr>
          <w:rFonts w:hint="eastAsia" w:ascii="仿宋" w:hAnsi="仿宋" w:eastAsia="仿宋"/>
          <w:sz w:val="18"/>
          <w:szCs w:val="18"/>
        </w:rPr>
        <w:t>4、委托单位未注明检测标准的情况下，则默认委托单位接受我站推荐的测试方法或最新标准。对于委托单位要求的加急服务，我站将根据实际情况进行确认是否可以满足并有权对相关费用进行调整。</w:t>
      </w:r>
    </w:p>
    <w:p>
      <w:pPr>
        <w:rPr>
          <w:rFonts w:ascii="仿宋" w:hAnsi="仿宋" w:eastAsia="仿宋"/>
          <w:sz w:val="18"/>
          <w:szCs w:val="18"/>
        </w:rPr>
      </w:pPr>
      <w:r>
        <w:rPr>
          <w:rFonts w:hint="eastAsia" w:ascii="仿宋" w:hAnsi="仿宋" w:eastAsia="仿宋"/>
          <w:sz w:val="18"/>
          <w:szCs w:val="18"/>
        </w:rPr>
        <w:t>5、由于某些测试项目或方法尚未获得检验检测机构资质认定，在此情况下，委托单位若接受我站的测试服务，则报告结果仅供科研、教学、内部质量控制等其它活动使用，不能用于作为向社会出具的第三方证明作用或任何的商业用途，我站不承担由此引发的任何风险和法律责任。</w:t>
      </w:r>
    </w:p>
    <w:p>
      <w:pPr>
        <w:rPr>
          <w:rFonts w:ascii="仿宋" w:hAnsi="仿宋" w:eastAsia="仿宋"/>
          <w:sz w:val="18"/>
          <w:szCs w:val="18"/>
          <w:highlight w:val="yellow"/>
        </w:rPr>
      </w:pPr>
    </w:p>
    <w:p>
      <w:pPr>
        <w:rPr>
          <w:rFonts w:ascii="仿宋" w:hAnsi="仿宋" w:eastAsia="仿宋"/>
          <w:b/>
          <w:sz w:val="18"/>
          <w:szCs w:val="18"/>
        </w:rPr>
      </w:pPr>
      <w:r>
        <w:rPr>
          <w:rFonts w:hint="eastAsia" w:ascii="仿宋" w:hAnsi="仿宋" w:eastAsia="仿宋"/>
          <w:b/>
          <w:sz w:val="18"/>
          <w:szCs w:val="18"/>
        </w:rPr>
        <w:t>三、费用条款</w:t>
      </w:r>
    </w:p>
    <w:p>
      <w:pPr>
        <w:rPr>
          <w:rFonts w:ascii="仿宋" w:hAnsi="仿宋" w:eastAsia="仿宋"/>
          <w:sz w:val="18"/>
          <w:szCs w:val="18"/>
        </w:rPr>
      </w:pPr>
      <w:r>
        <w:rPr>
          <w:rFonts w:hint="eastAsia" w:ascii="仿宋" w:hAnsi="仿宋" w:eastAsia="仿宋"/>
          <w:sz w:val="18"/>
          <w:szCs w:val="18"/>
        </w:rPr>
        <w:t>1、无论检测结果是否在标准范围内，委托单位都必须支付检验费用。依照此委托书进行检验期间，如委托单位提出终止检验，仍须承担已完成检验项目所产生的费用（包括但不限于测试费、人工费、差旅费、试剂费等）。</w:t>
      </w:r>
    </w:p>
    <w:p>
      <w:pPr>
        <w:rPr>
          <w:rFonts w:ascii="仿宋" w:hAnsi="仿宋" w:eastAsia="仿宋"/>
          <w:sz w:val="18"/>
          <w:szCs w:val="18"/>
        </w:rPr>
      </w:pPr>
      <w:r>
        <w:rPr>
          <w:rFonts w:hint="eastAsia" w:ascii="仿宋" w:hAnsi="仿宋" w:eastAsia="仿宋"/>
          <w:sz w:val="18"/>
          <w:szCs w:val="18"/>
        </w:rPr>
        <w:t>2、测试期间，如委托单位提出变更检验要求，需重新提交委托检测申请书，我站以新的委托检测申请书作为最终依据并重新核算检测费用。</w:t>
      </w:r>
    </w:p>
    <w:p>
      <w:pPr>
        <w:rPr>
          <w:rFonts w:ascii="仿宋" w:hAnsi="仿宋" w:eastAsia="仿宋"/>
          <w:sz w:val="18"/>
          <w:szCs w:val="18"/>
        </w:rPr>
      </w:pPr>
      <w:r>
        <w:rPr>
          <w:rFonts w:hint="eastAsia" w:ascii="仿宋" w:hAnsi="仿宋" w:eastAsia="仿宋"/>
          <w:sz w:val="18"/>
          <w:szCs w:val="18"/>
        </w:rPr>
        <w:t>3</w:t>
      </w:r>
      <w:r>
        <w:rPr>
          <w:rFonts w:hint="eastAsia" w:ascii="仿宋" w:hAnsi="仿宋" w:eastAsia="仿宋"/>
          <w:b/>
          <w:sz w:val="18"/>
          <w:szCs w:val="18"/>
        </w:rPr>
        <w:t>、</w:t>
      </w:r>
      <w:r>
        <w:rPr>
          <w:rFonts w:hint="eastAsia" w:ascii="仿宋" w:hAnsi="仿宋" w:eastAsia="仿宋"/>
          <w:sz w:val="18"/>
          <w:szCs w:val="18"/>
        </w:rPr>
        <w:t>因发生无法控制的情形造成我站无法履行或完成约定的义务时，我站不承担任何责任，该情况包括但不限于以下情形：发生不可抗力时；委托单位不能按照约定履行其义务时；由于委托单位原因致使我站未能按约定完成测试服务造成客户任何损失或损害时；相关法律和法规及标准发生变更时。</w:t>
      </w:r>
    </w:p>
    <w:p>
      <w:pPr>
        <w:rPr>
          <w:rFonts w:ascii="仿宋" w:hAnsi="仿宋" w:eastAsia="仿宋"/>
          <w:sz w:val="18"/>
          <w:szCs w:val="18"/>
        </w:rPr>
      </w:pPr>
      <w:r>
        <w:rPr>
          <w:rFonts w:hint="eastAsia" w:ascii="仿宋" w:hAnsi="仿宋" w:eastAsia="仿宋"/>
          <w:sz w:val="18"/>
          <w:szCs w:val="18"/>
        </w:rPr>
        <w:t>4</w:t>
      </w:r>
      <w:r>
        <w:rPr>
          <w:rFonts w:hint="eastAsia" w:ascii="仿宋" w:hAnsi="仿宋" w:eastAsia="仿宋"/>
          <w:b/>
          <w:sz w:val="18"/>
          <w:szCs w:val="18"/>
        </w:rPr>
        <w:t>、</w:t>
      </w:r>
      <w:r>
        <w:rPr>
          <w:rFonts w:hint="eastAsia" w:ascii="仿宋" w:hAnsi="仿宋" w:eastAsia="仿宋"/>
          <w:sz w:val="18"/>
          <w:szCs w:val="18"/>
        </w:rPr>
        <w:t>因我站故意或重大过失发生报告结果错误并因此造成委托单位的直接损失，我站按本合同约定承担赔偿责任，我站不承担任何间接损失，包括利润损失，业务损失，机会损失，信誉损失，产品召回费用，以及客户遭受的索赔等。我站的赔偿金额以委托单位提供样品价值及检测费用之和为限，但最高不超过伍万元人名币（双方另有约定除外）。</w:t>
      </w:r>
    </w:p>
    <w:p>
      <w:pPr>
        <w:rPr>
          <w:rFonts w:ascii="仿宋" w:hAnsi="仿宋" w:eastAsia="仿宋"/>
          <w:sz w:val="18"/>
          <w:szCs w:val="18"/>
        </w:rPr>
      </w:pPr>
      <w:r>
        <w:rPr>
          <w:rFonts w:hint="eastAsia" w:ascii="仿宋" w:hAnsi="仿宋" w:eastAsia="仿宋"/>
          <w:sz w:val="18"/>
          <w:szCs w:val="18"/>
        </w:rPr>
        <w:t>5</w:t>
      </w:r>
      <w:r>
        <w:rPr>
          <w:rFonts w:hint="eastAsia" w:ascii="仿宋" w:hAnsi="仿宋" w:eastAsia="仿宋"/>
          <w:b/>
          <w:sz w:val="18"/>
          <w:szCs w:val="18"/>
        </w:rPr>
        <w:t>、</w:t>
      </w:r>
      <w:r>
        <w:rPr>
          <w:rFonts w:hint="eastAsia" w:ascii="仿宋" w:hAnsi="仿宋" w:eastAsia="仿宋"/>
          <w:sz w:val="18"/>
          <w:szCs w:val="18"/>
        </w:rPr>
        <w:t>如因委托检验申请书信息填写错误（我站没有责任确认信息的准确性或完整性）导致已出报告的更改或补充检测，我站将收回原报告，按照300元/份收取报告更改费或对应项目的补充检测费。</w:t>
      </w:r>
    </w:p>
    <w:p>
      <w:pPr>
        <w:rPr>
          <w:rFonts w:ascii="仿宋" w:hAnsi="仿宋" w:eastAsia="仿宋"/>
          <w:sz w:val="18"/>
          <w:szCs w:val="18"/>
          <w:highlight w:val="yellow"/>
        </w:rPr>
      </w:pPr>
    </w:p>
    <w:p>
      <w:pPr>
        <w:rPr>
          <w:rFonts w:ascii="仿宋" w:hAnsi="仿宋" w:eastAsia="仿宋"/>
          <w:b/>
          <w:sz w:val="18"/>
          <w:szCs w:val="18"/>
        </w:rPr>
      </w:pPr>
      <w:r>
        <w:rPr>
          <w:rFonts w:hint="eastAsia" w:ascii="仿宋" w:hAnsi="仿宋" w:eastAsia="仿宋"/>
          <w:b/>
          <w:sz w:val="18"/>
          <w:szCs w:val="18"/>
        </w:rPr>
        <w:t>四、售后条款</w:t>
      </w:r>
    </w:p>
    <w:p>
      <w:pPr>
        <w:rPr>
          <w:rFonts w:ascii="仿宋" w:hAnsi="仿宋" w:eastAsia="仿宋"/>
          <w:sz w:val="18"/>
          <w:szCs w:val="18"/>
        </w:rPr>
      </w:pPr>
      <w:r>
        <w:rPr>
          <w:rFonts w:hint="eastAsia" w:ascii="仿宋" w:hAnsi="仿宋" w:eastAsia="仿宋"/>
          <w:sz w:val="18"/>
          <w:szCs w:val="18"/>
        </w:rPr>
        <w:t>1</w:t>
      </w:r>
      <w:r>
        <w:rPr>
          <w:rFonts w:hint="eastAsia" w:ascii="仿宋" w:hAnsi="仿宋" w:eastAsia="仿宋"/>
          <w:b/>
          <w:sz w:val="18"/>
          <w:szCs w:val="18"/>
        </w:rPr>
        <w:t>、</w:t>
      </w:r>
      <w:r>
        <w:rPr>
          <w:rFonts w:hint="eastAsia" w:ascii="仿宋" w:hAnsi="仿宋" w:eastAsia="仿宋"/>
          <w:sz w:val="18"/>
          <w:szCs w:val="18"/>
        </w:rPr>
        <w:t>我站完成检测后，在规定日期内出具检测报告。委托单位对检测的结果如有异议，应于检测报告完成之日起十五日内向我站提出书面申请。逾期将视为认同本检测报告。委托单位办妥手续后，我站将尽快安排复检，不可重复性实验不进行复检。</w:t>
      </w:r>
    </w:p>
    <w:p>
      <w:pPr>
        <w:rPr>
          <w:rFonts w:ascii="仿宋" w:hAnsi="仿宋" w:eastAsia="仿宋"/>
          <w:sz w:val="18"/>
          <w:szCs w:val="18"/>
        </w:rPr>
      </w:pPr>
      <w:r>
        <w:rPr>
          <w:rFonts w:hint="eastAsia" w:ascii="仿宋" w:hAnsi="仿宋" w:eastAsia="仿宋"/>
          <w:b/>
          <w:sz w:val="18"/>
          <w:szCs w:val="18"/>
        </w:rPr>
        <w:t>2、</w:t>
      </w:r>
      <w:r>
        <w:rPr>
          <w:rFonts w:hint="eastAsia" w:ascii="仿宋" w:hAnsi="仿宋" w:eastAsia="仿宋"/>
          <w:sz w:val="18"/>
          <w:szCs w:val="18"/>
        </w:rPr>
        <w:t>委托检验申请书中的委托单位地址为法律有效送达地址，如因地址不明或填写错误导致送达的不利后果均由委托单位自行承担。</w:t>
      </w:r>
    </w:p>
    <w:p>
      <w:pPr>
        <w:rPr>
          <w:rFonts w:ascii="仿宋" w:hAnsi="仿宋" w:eastAsia="仿宋"/>
          <w:sz w:val="18"/>
          <w:szCs w:val="18"/>
        </w:rPr>
      </w:pPr>
      <w:r>
        <w:rPr>
          <w:rFonts w:ascii="仿宋" w:hAnsi="仿宋" w:eastAsia="仿宋"/>
          <w:sz w:val="18"/>
          <w:szCs w:val="18"/>
        </w:rPr>
        <w:t>3</w:t>
      </w:r>
      <w:r>
        <w:rPr>
          <w:rFonts w:hint="eastAsia" w:ascii="仿宋" w:hAnsi="仿宋" w:eastAsia="仿宋"/>
          <w:b/>
          <w:sz w:val="18"/>
          <w:szCs w:val="18"/>
        </w:rPr>
        <w:t>、</w:t>
      </w:r>
      <w:r>
        <w:rPr>
          <w:rFonts w:hint="eastAsia" w:ascii="仿宋" w:hAnsi="仿宋" w:eastAsia="仿宋"/>
          <w:sz w:val="18"/>
          <w:szCs w:val="18"/>
        </w:rPr>
        <w:t>我站提供报告真实性查询的有效途径与检测报告相关的利害关系方可通过邮箱yylbjcs@163.com无偿真伪识别。我站不对伪造报告产生的不良后果负责，并保留追究伪造报告者相应法律责任的权利。</w:t>
      </w:r>
    </w:p>
    <w:p>
      <w:pPr>
        <w:rPr>
          <w:rFonts w:ascii="仿宋" w:hAnsi="仿宋" w:eastAsia="仿宋"/>
          <w:sz w:val="18"/>
          <w:szCs w:val="18"/>
        </w:rPr>
      </w:pPr>
      <w:r>
        <w:rPr>
          <w:rFonts w:ascii="仿宋" w:hAnsi="仿宋" w:eastAsia="仿宋"/>
          <w:sz w:val="18"/>
          <w:szCs w:val="18"/>
        </w:rPr>
        <w:t>4</w:t>
      </w:r>
      <w:r>
        <w:rPr>
          <w:rFonts w:hint="eastAsia" w:ascii="仿宋" w:hAnsi="仿宋" w:eastAsia="仿宋"/>
          <w:b/>
          <w:sz w:val="18"/>
          <w:szCs w:val="18"/>
        </w:rPr>
        <w:t>、</w:t>
      </w:r>
      <w:r>
        <w:rPr>
          <w:rFonts w:hint="eastAsia" w:ascii="仿宋" w:hAnsi="仿宋" w:eastAsia="仿宋"/>
          <w:sz w:val="18"/>
          <w:szCs w:val="18"/>
        </w:rPr>
        <w:t>委托单位可通过我站的投诉热线020-37286380、客服邮箱yylbjcs@163.com或通过其他任何便捷的方式对相关检测服务进行意见反馈。</w:t>
      </w:r>
    </w:p>
    <w:p>
      <w:pPr>
        <w:rPr>
          <w:rFonts w:ascii="仿宋" w:hAnsi="仿宋" w:eastAsia="仿宋"/>
          <w:sz w:val="18"/>
          <w:szCs w:val="18"/>
          <w:highlight w:val="yellow"/>
        </w:rPr>
      </w:pPr>
    </w:p>
    <w:p>
      <w:pPr>
        <w:rPr>
          <w:rFonts w:ascii="仿宋" w:hAnsi="仿宋" w:eastAsia="仿宋"/>
          <w:b/>
          <w:sz w:val="18"/>
          <w:szCs w:val="18"/>
        </w:rPr>
      </w:pPr>
      <w:r>
        <w:rPr>
          <w:rFonts w:hint="eastAsia" w:ascii="仿宋" w:hAnsi="仿宋" w:eastAsia="仿宋"/>
          <w:b/>
          <w:sz w:val="18"/>
          <w:szCs w:val="18"/>
        </w:rPr>
        <w:t>五、争议条款</w:t>
      </w:r>
    </w:p>
    <w:p>
      <w:pPr>
        <w:rPr>
          <w:rFonts w:ascii="仿宋" w:hAnsi="仿宋" w:eastAsia="仿宋"/>
          <w:sz w:val="18"/>
          <w:szCs w:val="18"/>
        </w:rPr>
      </w:pPr>
      <w:r>
        <w:rPr>
          <w:rFonts w:hint="eastAsia" w:ascii="仿宋" w:hAnsi="仿宋" w:eastAsia="仿宋"/>
          <w:sz w:val="18"/>
          <w:szCs w:val="18"/>
        </w:rPr>
        <w:t>1</w:t>
      </w:r>
      <w:r>
        <w:rPr>
          <w:rFonts w:hint="eastAsia" w:ascii="仿宋" w:hAnsi="仿宋" w:eastAsia="仿宋"/>
          <w:b/>
          <w:sz w:val="18"/>
          <w:szCs w:val="18"/>
        </w:rPr>
        <w:t>、</w:t>
      </w:r>
      <w:r>
        <w:rPr>
          <w:rFonts w:hint="eastAsia" w:ascii="仿宋" w:hAnsi="仿宋" w:eastAsia="仿宋"/>
          <w:sz w:val="18"/>
          <w:szCs w:val="18"/>
        </w:rPr>
        <w:t>在合同/协议/约定的履行过程中发生争议，双方应首先通过友好协商予以解决。若协商不能解决，则由我站所在地人民法院处理。</w:t>
      </w:r>
    </w:p>
    <w:p>
      <w:pPr>
        <w:rPr>
          <w:rFonts w:ascii="仿宋" w:hAnsi="仿宋" w:eastAsia="仿宋"/>
          <w:sz w:val="18"/>
          <w:szCs w:val="18"/>
        </w:rPr>
      </w:pPr>
      <w:r>
        <w:rPr>
          <w:rFonts w:hint="eastAsia" w:ascii="仿宋" w:hAnsi="仿宋" w:eastAsia="仿宋"/>
          <w:sz w:val="18"/>
          <w:szCs w:val="18"/>
        </w:rPr>
        <w:t>2</w:t>
      </w:r>
      <w:r>
        <w:rPr>
          <w:rFonts w:hint="eastAsia" w:ascii="仿宋" w:hAnsi="仿宋" w:eastAsia="仿宋"/>
          <w:b/>
          <w:sz w:val="18"/>
          <w:szCs w:val="18"/>
        </w:rPr>
        <w:t>、</w:t>
      </w:r>
      <w:r>
        <w:rPr>
          <w:rFonts w:hint="eastAsia" w:ascii="仿宋" w:hAnsi="仿宋" w:eastAsia="仿宋"/>
          <w:sz w:val="18"/>
          <w:szCs w:val="18"/>
        </w:rPr>
        <w:t>本通用条款以中文订立，如有任何译文差异，应以中文版为准。</w:t>
      </w:r>
    </w:p>
    <w:p>
      <w:pPr>
        <w:rPr>
          <w:rFonts w:ascii="仿宋" w:hAnsi="仿宋" w:eastAsia="仿宋"/>
          <w:b/>
          <w:sz w:val="18"/>
          <w:szCs w:val="18"/>
        </w:rPr>
      </w:pPr>
    </w:p>
    <w:p>
      <w:pPr>
        <w:spacing w:line="240" w:lineRule="auto"/>
        <w:ind w:right="0"/>
        <w:rPr>
          <w:sz w:val="18"/>
          <w:szCs w:val="18"/>
        </w:rPr>
      </w:pPr>
      <w:r>
        <w:rPr>
          <w:rFonts w:hint="eastAsia" w:ascii="仿宋" w:hAnsi="仿宋" w:eastAsia="仿宋"/>
          <w:b/>
          <w:sz w:val="18"/>
          <w:szCs w:val="18"/>
        </w:rPr>
        <w:t>以下为空</w:t>
      </w:r>
    </w:p>
    <w:sectPr>
      <w:headerReference r:id="rId4" w:type="first"/>
      <w:footerReference r:id="rId5" w:type="first"/>
      <w:headerReference r:id="rId3" w:type="default"/>
      <w:pgSz w:w="11906" w:h="16838"/>
      <w:pgMar w:top="227" w:right="720" w:bottom="720" w:left="510" w:header="567"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b/>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left"/>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 w:hAnsi="仿宋" w:eastAsia="仿宋"/>
        <w:b/>
        <w:sz w:val="36"/>
      </w:rPr>
    </w:pPr>
    <w:r>
      <w:rPr>
        <w:rFonts w:hint="eastAsia" w:ascii="仿宋" w:hAnsi="仿宋" w:eastAsia="仿宋"/>
        <w:b/>
        <w:sz w:val="36"/>
      </w:rPr>
      <w:t>广东省质量监督医疗保健器具检验站</w:t>
    </w:r>
    <w:r>
      <w:rPr>
        <w:rFonts w:ascii="仿宋" w:hAnsi="仿宋" w:eastAsia="仿宋"/>
        <w:b/>
        <w:sz w:val="36"/>
      </w:rPr>
      <w:t xml:space="preserve">                                                </w:t>
    </w:r>
  </w:p>
  <w:p>
    <w:pPr>
      <w:jc w:val="center"/>
      <w:rPr>
        <w:rFonts w:asciiTheme="minorEastAsia" w:hAnsiTheme="minorEastAsia" w:eastAsiaTheme="minorEastAsia"/>
        <w:b/>
        <w:sz w:val="18"/>
        <w:szCs w:val="18"/>
      </w:rPr>
    </w:pPr>
    <w:r>
      <w:rPr>
        <w:rFonts w:ascii="仿宋" w:hAnsi="仿宋" w:eastAsia="仿宋"/>
        <w:b/>
        <w:sz w:val="36"/>
      </w:rPr>
      <w:t xml:space="preserve">                                          </w:t>
    </w:r>
    <w:r>
      <w:rPr>
        <w:rFonts w:hint="eastAsia" w:asciiTheme="minorEastAsia" w:hAnsiTheme="minorEastAsia" w:eastAsiaTheme="minorEastAsia"/>
        <w:b/>
        <w:sz w:val="18"/>
        <w:szCs w:val="18"/>
      </w:rPr>
      <w:t>样品编号：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24"/>
    <w:rsid w:val="00002B9C"/>
    <w:rsid w:val="00005696"/>
    <w:rsid w:val="00026CB3"/>
    <w:rsid w:val="00027156"/>
    <w:rsid w:val="000417C8"/>
    <w:rsid w:val="000F4370"/>
    <w:rsid w:val="00105018"/>
    <w:rsid w:val="00153439"/>
    <w:rsid w:val="00163A56"/>
    <w:rsid w:val="00172A27"/>
    <w:rsid w:val="001C1C76"/>
    <w:rsid w:val="001E41F8"/>
    <w:rsid w:val="0021542F"/>
    <w:rsid w:val="002202B3"/>
    <w:rsid w:val="00231619"/>
    <w:rsid w:val="00246E99"/>
    <w:rsid w:val="00247472"/>
    <w:rsid w:val="00252F78"/>
    <w:rsid w:val="00262DB8"/>
    <w:rsid w:val="00267262"/>
    <w:rsid w:val="002C2412"/>
    <w:rsid w:val="002D19C3"/>
    <w:rsid w:val="002D7FB0"/>
    <w:rsid w:val="002E3805"/>
    <w:rsid w:val="00333211"/>
    <w:rsid w:val="00342ADE"/>
    <w:rsid w:val="0034777E"/>
    <w:rsid w:val="003478FF"/>
    <w:rsid w:val="00350125"/>
    <w:rsid w:val="00351129"/>
    <w:rsid w:val="00356863"/>
    <w:rsid w:val="00384C92"/>
    <w:rsid w:val="003B0A7E"/>
    <w:rsid w:val="003B3492"/>
    <w:rsid w:val="003B7E91"/>
    <w:rsid w:val="004103EE"/>
    <w:rsid w:val="004218CC"/>
    <w:rsid w:val="0043347E"/>
    <w:rsid w:val="004366ED"/>
    <w:rsid w:val="0044093B"/>
    <w:rsid w:val="00460CB2"/>
    <w:rsid w:val="004803CD"/>
    <w:rsid w:val="0049216F"/>
    <w:rsid w:val="004A066D"/>
    <w:rsid w:val="004A15AD"/>
    <w:rsid w:val="004D0806"/>
    <w:rsid w:val="005070BD"/>
    <w:rsid w:val="00513885"/>
    <w:rsid w:val="0052407D"/>
    <w:rsid w:val="005350A5"/>
    <w:rsid w:val="00551B1B"/>
    <w:rsid w:val="005A1EA2"/>
    <w:rsid w:val="005E3C2B"/>
    <w:rsid w:val="006117D0"/>
    <w:rsid w:val="006948DF"/>
    <w:rsid w:val="006B3BEF"/>
    <w:rsid w:val="006B7DAC"/>
    <w:rsid w:val="006E3E97"/>
    <w:rsid w:val="00703F3F"/>
    <w:rsid w:val="007075DA"/>
    <w:rsid w:val="00715A8F"/>
    <w:rsid w:val="0073359C"/>
    <w:rsid w:val="00737D65"/>
    <w:rsid w:val="007475B9"/>
    <w:rsid w:val="00752121"/>
    <w:rsid w:val="00756C79"/>
    <w:rsid w:val="00772628"/>
    <w:rsid w:val="00772D3B"/>
    <w:rsid w:val="0078319B"/>
    <w:rsid w:val="007956FF"/>
    <w:rsid w:val="007F7AEE"/>
    <w:rsid w:val="008337A4"/>
    <w:rsid w:val="00842180"/>
    <w:rsid w:val="0088044B"/>
    <w:rsid w:val="008A1C1A"/>
    <w:rsid w:val="008A4903"/>
    <w:rsid w:val="008A6272"/>
    <w:rsid w:val="008B027B"/>
    <w:rsid w:val="008C4810"/>
    <w:rsid w:val="008D134D"/>
    <w:rsid w:val="008D4541"/>
    <w:rsid w:val="008E5880"/>
    <w:rsid w:val="008F4351"/>
    <w:rsid w:val="009E7E0A"/>
    <w:rsid w:val="00A665D3"/>
    <w:rsid w:val="00A82202"/>
    <w:rsid w:val="00AC3DDD"/>
    <w:rsid w:val="00AD55F7"/>
    <w:rsid w:val="00AD7D19"/>
    <w:rsid w:val="00AE3970"/>
    <w:rsid w:val="00AF31B7"/>
    <w:rsid w:val="00B0758C"/>
    <w:rsid w:val="00B1277E"/>
    <w:rsid w:val="00B157E2"/>
    <w:rsid w:val="00B238C2"/>
    <w:rsid w:val="00B53671"/>
    <w:rsid w:val="00B67D18"/>
    <w:rsid w:val="00B71842"/>
    <w:rsid w:val="00B819C6"/>
    <w:rsid w:val="00B85853"/>
    <w:rsid w:val="00BF0364"/>
    <w:rsid w:val="00BF04D9"/>
    <w:rsid w:val="00C1022B"/>
    <w:rsid w:val="00C76E3A"/>
    <w:rsid w:val="00C971C1"/>
    <w:rsid w:val="00D005F5"/>
    <w:rsid w:val="00D11F50"/>
    <w:rsid w:val="00D14741"/>
    <w:rsid w:val="00D23D29"/>
    <w:rsid w:val="00D3476F"/>
    <w:rsid w:val="00D64B5F"/>
    <w:rsid w:val="00D7735D"/>
    <w:rsid w:val="00D93220"/>
    <w:rsid w:val="00D97253"/>
    <w:rsid w:val="00DA03B9"/>
    <w:rsid w:val="00E10B4A"/>
    <w:rsid w:val="00E20158"/>
    <w:rsid w:val="00E2683B"/>
    <w:rsid w:val="00E42652"/>
    <w:rsid w:val="00E4362D"/>
    <w:rsid w:val="00E66D46"/>
    <w:rsid w:val="00EC2460"/>
    <w:rsid w:val="00EC70D0"/>
    <w:rsid w:val="00F81CB3"/>
    <w:rsid w:val="00F84674"/>
    <w:rsid w:val="01E16055"/>
    <w:rsid w:val="05D32D72"/>
    <w:rsid w:val="05EF48CA"/>
    <w:rsid w:val="086A225C"/>
    <w:rsid w:val="098C500B"/>
    <w:rsid w:val="0AD33C6B"/>
    <w:rsid w:val="0CD7601D"/>
    <w:rsid w:val="0F415FCA"/>
    <w:rsid w:val="109622B4"/>
    <w:rsid w:val="132D1B47"/>
    <w:rsid w:val="140556A5"/>
    <w:rsid w:val="145015A2"/>
    <w:rsid w:val="159B140E"/>
    <w:rsid w:val="15F255EC"/>
    <w:rsid w:val="164A5F8F"/>
    <w:rsid w:val="16832AC2"/>
    <w:rsid w:val="1C212279"/>
    <w:rsid w:val="21706F13"/>
    <w:rsid w:val="21D44DAD"/>
    <w:rsid w:val="24C328B4"/>
    <w:rsid w:val="2B170581"/>
    <w:rsid w:val="2ECE4459"/>
    <w:rsid w:val="2FB67EA0"/>
    <w:rsid w:val="2FCA14FF"/>
    <w:rsid w:val="317A59D4"/>
    <w:rsid w:val="33B46BD6"/>
    <w:rsid w:val="344538E9"/>
    <w:rsid w:val="35E2460F"/>
    <w:rsid w:val="364C4D37"/>
    <w:rsid w:val="37F83B0E"/>
    <w:rsid w:val="38CE6B80"/>
    <w:rsid w:val="39867B77"/>
    <w:rsid w:val="3CAA2F3D"/>
    <w:rsid w:val="3F0956C0"/>
    <w:rsid w:val="3F7579C3"/>
    <w:rsid w:val="40C73FD6"/>
    <w:rsid w:val="43045580"/>
    <w:rsid w:val="4464661E"/>
    <w:rsid w:val="455904A7"/>
    <w:rsid w:val="47754A44"/>
    <w:rsid w:val="478F50BB"/>
    <w:rsid w:val="493B1474"/>
    <w:rsid w:val="50827D38"/>
    <w:rsid w:val="5101410E"/>
    <w:rsid w:val="510162E6"/>
    <w:rsid w:val="518466CB"/>
    <w:rsid w:val="52316253"/>
    <w:rsid w:val="5561563B"/>
    <w:rsid w:val="560D7271"/>
    <w:rsid w:val="574C509C"/>
    <w:rsid w:val="5C623813"/>
    <w:rsid w:val="5CE42348"/>
    <w:rsid w:val="62783842"/>
    <w:rsid w:val="62F62DBF"/>
    <w:rsid w:val="63A625A5"/>
    <w:rsid w:val="648A229B"/>
    <w:rsid w:val="670B2CCA"/>
    <w:rsid w:val="696E67C8"/>
    <w:rsid w:val="6B0D1B06"/>
    <w:rsid w:val="6ECA0D4A"/>
    <w:rsid w:val="70D110D2"/>
    <w:rsid w:val="71EB0C9B"/>
    <w:rsid w:val="726D7C5C"/>
    <w:rsid w:val="7571150D"/>
    <w:rsid w:val="75C12D01"/>
    <w:rsid w:val="769432DC"/>
    <w:rsid w:val="7AE5270B"/>
    <w:rsid w:val="7BF435AB"/>
    <w:rsid w:val="7C1D3372"/>
    <w:rsid w:val="7DE322DA"/>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9"/>
    <w:pPr>
      <w:keepNext/>
      <w:keepLines/>
      <w:autoSpaceDE w:val="0"/>
      <w:autoSpaceDN w:val="0"/>
      <w:spacing w:before="260" w:after="260" w:line="416" w:lineRule="auto"/>
      <w:jc w:val="left"/>
      <w:outlineLvl w:val="1"/>
    </w:pPr>
    <w:rPr>
      <w:rFonts w:ascii="等线 Light" w:hAnsi="等线 Light" w:eastAsia="等线 Light"/>
      <w:b/>
      <w:bCs/>
      <w:kern w:val="0"/>
      <w:sz w:val="32"/>
      <w:szCs w:val="32"/>
      <w:lang w:val="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0"/>
    <w:pPr>
      <w:jc w:val="left"/>
    </w:pPr>
  </w:style>
  <w:style w:type="paragraph" w:styleId="4">
    <w:name w:val="Balloon Text"/>
    <w:basedOn w:val="1"/>
    <w:link w:val="13"/>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0"/>
    <w:rPr>
      <w:b/>
      <w:bCs/>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semiHidden/>
    <w:unhideWhenUsed/>
    <w:uiPriority w:val="0"/>
    <w:rPr>
      <w:sz w:val="21"/>
      <w:szCs w:val="21"/>
    </w:rPr>
  </w:style>
  <w:style w:type="character" w:customStyle="1" w:styleId="13">
    <w:name w:val="批注框文本 字符"/>
    <w:basedOn w:val="10"/>
    <w:link w:val="4"/>
    <w:semiHidden/>
    <w:qFormat/>
    <w:uiPriority w:val="99"/>
    <w:rPr>
      <w:kern w:val="2"/>
      <w:sz w:val="18"/>
      <w:szCs w:val="18"/>
    </w:rPr>
  </w:style>
  <w:style w:type="character" w:customStyle="1" w:styleId="14">
    <w:name w:val="占位符文本1"/>
    <w:basedOn w:val="10"/>
    <w:unhideWhenUsed/>
    <w:qFormat/>
    <w:uiPriority w:val="99"/>
    <w:rPr>
      <w:color w:val="808080"/>
    </w:rPr>
  </w:style>
  <w:style w:type="character" w:customStyle="1" w:styleId="15">
    <w:name w:val="占位符文本2"/>
    <w:basedOn w:val="10"/>
    <w:unhideWhenUsed/>
    <w:qFormat/>
    <w:uiPriority w:val="99"/>
    <w:rPr>
      <w:color w:val="808080"/>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7">
    <w:name w:val="标题 2 字符"/>
    <w:basedOn w:val="10"/>
    <w:link w:val="2"/>
    <w:uiPriority w:val="9"/>
    <w:rPr>
      <w:rFonts w:ascii="等线 Light" w:hAnsi="等线 Light" w:eastAsia="等线 Light"/>
      <w:b/>
      <w:bCs/>
      <w:sz w:val="32"/>
      <w:szCs w:val="32"/>
      <w:lang w:val="zh-CN" w:bidi="zh-CN"/>
    </w:rPr>
  </w:style>
  <w:style w:type="character" w:customStyle="1" w:styleId="18">
    <w:name w:val="批注文字 字符"/>
    <w:basedOn w:val="10"/>
    <w:link w:val="3"/>
    <w:semiHidden/>
    <w:uiPriority w:val="0"/>
    <w:rPr>
      <w:kern w:val="2"/>
      <w:sz w:val="21"/>
      <w:szCs w:val="24"/>
    </w:rPr>
  </w:style>
  <w:style w:type="character" w:customStyle="1" w:styleId="19">
    <w:name w:val="批注主题 字符"/>
    <w:basedOn w:val="18"/>
    <w:link w:val="7"/>
    <w:semiHidden/>
    <w:uiPriority w:val="0"/>
    <w:rPr>
      <w:b/>
      <w:bCs/>
      <w:kern w:val="2"/>
      <w:sz w:val="21"/>
      <w:szCs w:val="24"/>
    </w:rPr>
  </w:style>
  <w:style w:type="character" w:customStyle="1" w:styleId="20">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49DA9-DDBC-4A3C-BBAC-6A8AE72699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502</Words>
  <Characters>2862</Characters>
  <Lines>23</Lines>
  <Paragraphs>6</Paragraphs>
  <TotalTime>121</TotalTime>
  <ScaleCrop>false</ScaleCrop>
  <LinksUpToDate>false</LinksUpToDate>
  <CharactersWithSpaces>3358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2020-02-19T03:04:00Z</dcterms:created>
  <dc:creator>Lostman</dc:creator>
  <cp:lastModifiedBy>Administrator</cp:lastModifiedBy>
  <cp:lastPrinted>2020-02-21T06:35:00Z</cp:lastPrinted>
  <dcterms:modified xsi:type="dcterms:W3CDTF">2020-03-03T09:54:09Z</dcterms:modified>
  <dc:title>GICADC/PRO-19-01-B</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Solution ID">
    <vt:lpwstr>None</vt:lpwstr>
  </property>
  <property fmtid="{D5CDD505-2E9C-101B-9397-08002B2CF9AE}" pid="4" name="Solution URL">
    <vt:lpwstr/>
  </property>
</Properties>
</file>